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24B" w:rsidRPr="006E7CE2" w:rsidRDefault="000D224B" w:rsidP="000D224B">
      <w:pPr>
        <w:spacing w:after="0" w:line="240" w:lineRule="auto"/>
        <w:rPr>
          <w:rFonts w:eastAsia="Times New Roman" w:cs="Times New Roman"/>
        </w:rPr>
      </w:pPr>
      <w:r w:rsidRPr="006E7CE2">
        <w:rPr>
          <w:rFonts w:eastAsia="Times New Roman" w:cs="Times New Roman"/>
        </w:rPr>
        <w:t>Performance of th</w:t>
      </w:r>
      <w:bookmarkStart w:id="0" w:name="_GoBack"/>
      <w:bookmarkEnd w:id="0"/>
      <w:r w:rsidRPr="006E7CE2">
        <w:rPr>
          <w:rFonts w:eastAsia="Times New Roman" w:cs="Times New Roman"/>
        </w:rPr>
        <w:t xml:space="preserve">e Board </w:t>
      </w:r>
    </w:p>
    <w:p w:rsidR="000D224B" w:rsidRPr="006E7CE2" w:rsidRDefault="009C0C8E" w:rsidP="000D224B">
      <w:pPr>
        <w:spacing w:after="0" w:line="240" w:lineRule="auto"/>
        <w:rPr>
          <w:rFonts w:eastAsia="Times New Roman" w:cs="Times New Roman"/>
        </w:rPr>
      </w:pPr>
      <w:r>
        <w:rPr>
          <w:rFonts w:eastAsia="Times New Roman" w:cs="Times New Roman"/>
        </w:rPr>
        <w:pict>
          <v:rect id="_x0000_i1025" style="width:0;height:1.5pt" o:hralign="center" o:hrstd="t" o:hr="t" fillcolor="#9d9da1" stroked="f"/>
        </w:pict>
      </w:r>
    </w:p>
    <w:p w:rsidR="000D224B" w:rsidRPr="006E7CE2" w:rsidRDefault="000D224B" w:rsidP="000D224B">
      <w:pPr>
        <w:spacing w:after="0" w:line="240" w:lineRule="auto"/>
        <w:rPr>
          <w:rFonts w:eastAsia="Times New Roman" w:cs="Times New Roman"/>
        </w:rPr>
      </w:pPr>
      <w:r w:rsidRPr="006E7CE2">
        <w:rPr>
          <w:rFonts w:eastAsia="Times New Roman" w:cs="Times New Roman"/>
        </w:rPr>
        <w:t xml:space="preserve">All board members </w:t>
      </w:r>
      <w:r>
        <w:rPr>
          <w:rFonts w:eastAsia="Times New Roman" w:cs="Times New Roman"/>
        </w:rPr>
        <w:t xml:space="preserve">are </w:t>
      </w:r>
      <w:r w:rsidRPr="006E7CE2">
        <w:rPr>
          <w:rFonts w:eastAsia="Times New Roman" w:cs="Times New Roman"/>
        </w:rPr>
        <w:t xml:space="preserve">asked to assess the board's performance by answering a series of questions based on recognized roles and responsibilities of nonprofit boards. </w:t>
      </w:r>
      <w:r w:rsidR="002D2C3D">
        <w:rPr>
          <w:rFonts w:eastAsia="Times New Roman" w:cs="Times New Roman"/>
        </w:rPr>
        <w:t>The questions are divided into the following sections:</w:t>
      </w:r>
    </w:p>
    <w:p w:rsidR="000D224B" w:rsidRPr="006E7CE2" w:rsidRDefault="002D2C3D" w:rsidP="000D224B">
      <w:pPr>
        <w:numPr>
          <w:ilvl w:val="0"/>
          <w:numId w:val="1"/>
        </w:numPr>
        <w:spacing w:before="100" w:beforeAutospacing="1" w:after="100" w:afterAutospacing="1" w:line="240" w:lineRule="auto"/>
        <w:rPr>
          <w:rFonts w:eastAsia="Times New Roman" w:cs="Times New Roman"/>
        </w:rPr>
      </w:pPr>
      <w:r>
        <w:rPr>
          <w:rFonts w:eastAsia="Times New Roman" w:cs="Times New Roman"/>
        </w:rPr>
        <w:t xml:space="preserve">Overseeing the </w:t>
      </w:r>
      <w:r w:rsidR="000D224B" w:rsidRPr="006E7CE2">
        <w:rPr>
          <w:rFonts w:eastAsia="Times New Roman" w:cs="Times New Roman"/>
        </w:rPr>
        <w:t xml:space="preserve">Mission </w:t>
      </w:r>
      <w:r>
        <w:rPr>
          <w:rFonts w:eastAsia="Times New Roman" w:cs="Times New Roman"/>
        </w:rPr>
        <w:t>and</w:t>
      </w:r>
      <w:r w:rsidR="000D224B" w:rsidRPr="006E7CE2">
        <w:rPr>
          <w:rFonts w:eastAsia="Times New Roman" w:cs="Times New Roman"/>
        </w:rPr>
        <w:t xml:space="preserve"> Vision</w:t>
      </w:r>
    </w:p>
    <w:p w:rsidR="000D224B" w:rsidRPr="006E7CE2" w:rsidRDefault="002D2C3D" w:rsidP="000D224B">
      <w:pPr>
        <w:numPr>
          <w:ilvl w:val="0"/>
          <w:numId w:val="1"/>
        </w:numPr>
        <w:spacing w:before="100" w:beforeAutospacing="1" w:after="100" w:afterAutospacing="1" w:line="240" w:lineRule="auto"/>
        <w:rPr>
          <w:rFonts w:eastAsia="Times New Roman" w:cs="Times New Roman"/>
        </w:rPr>
      </w:pPr>
      <w:r>
        <w:rPr>
          <w:rFonts w:eastAsia="Times New Roman" w:cs="Times New Roman"/>
        </w:rPr>
        <w:t>Ensuring effective strategic planning</w:t>
      </w:r>
      <w:r w:rsidR="000D224B" w:rsidRPr="006E7CE2">
        <w:rPr>
          <w:rFonts w:eastAsia="Times New Roman" w:cs="Times New Roman"/>
        </w:rPr>
        <w:t xml:space="preserve"> </w:t>
      </w:r>
    </w:p>
    <w:p w:rsidR="000D224B" w:rsidRDefault="002D2C3D" w:rsidP="000D224B">
      <w:pPr>
        <w:numPr>
          <w:ilvl w:val="0"/>
          <w:numId w:val="1"/>
        </w:numPr>
        <w:spacing w:before="100" w:beforeAutospacing="1" w:after="100" w:afterAutospacing="1" w:line="240" w:lineRule="auto"/>
        <w:rPr>
          <w:rFonts w:eastAsia="Times New Roman" w:cs="Times New Roman"/>
        </w:rPr>
      </w:pPr>
      <w:r>
        <w:rPr>
          <w:rFonts w:eastAsia="Times New Roman" w:cs="Times New Roman"/>
        </w:rPr>
        <w:t>Building a competent Board</w:t>
      </w:r>
    </w:p>
    <w:p w:rsidR="000D224B" w:rsidRDefault="002D2C3D" w:rsidP="000D224B">
      <w:pPr>
        <w:numPr>
          <w:ilvl w:val="0"/>
          <w:numId w:val="1"/>
        </w:numPr>
        <w:spacing w:before="100" w:beforeAutospacing="1" w:after="100" w:afterAutospacing="1" w:line="240" w:lineRule="auto"/>
        <w:rPr>
          <w:rFonts w:eastAsia="Times New Roman" w:cs="Times New Roman"/>
        </w:rPr>
      </w:pPr>
      <w:r>
        <w:rPr>
          <w:rFonts w:eastAsia="Times New Roman" w:cs="Times New Roman"/>
        </w:rPr>
        <w:t>Conduct productive Board m</w:t>
      </w:r>
      <w:r w:rsidR="000D224B">
        <w:rPr>
          <w:rFonts w:eastAsia="Times New Roman" w:cs="Times New Roman"/>
        </w:rPr>
        <w:t>eetings</w:t>
      </w:r>
    </w:p>
    <w:p w:rsidR="000D224B" w:rsidRPr="006E7CE2" w:rsidRDefault="000D224B" w:rsidP="000D224B">
      <w:pPr>
        <w:numPr>
          <w:ilvl w:val="0"/>
          <w:numId w:val="1"/>
        </w:numPr>
        <w:spacing w:before="100" w:beforeAutospacing="1" w:after="100" w:afterAutospacing="1" w:line="240" w:lineRule="auto"/>
        <w:rPr>
          <w:rFonts w:eastAsia="Times New Roman" w:cs="Times New Roman"/>
        </w:rPr>
      </w:pPr>
      <w:r>
        <w:rPr>
          <w:rFonts w:eastAsia="Times New Roman" w:cs="Times New Roman"/>
        </w:rPr>
        <w:t>Organizational Practices</w:t>
      </w:r>
    </w:p>
    <w:p w:rsidR="000D224B" w:rsidRPr="00D36319" w:rsidRDefault="000522E6" w:rsidP="000D224B">
      <w:pPr>
        <w:tabs>
          <w:tab w:val="left" w:pos="5872"/>
        </w:tabs>
        <w:rPr>
          <w:b/>
        </w:rPr>
      </w:pPr>
      <w:r>
        <w:rPr>
          <w:b/>
        </w:rPr>
        <w:t>Mission Statement of ______</w:t>
      </w:r>
      <w:proofErr w:type="gramStart"/>
      <w:r>
        <w:rPr>
          <w:b/>
        </w:rPr>
        <w:t>_[</w:t>
      </w:r>
      <w:proofErr w:type="gramEnd"/>
      <w:r>
        <w:rPr>
          <w:b/>
        </w:rPr>
        <w:t>Fill in the ministry mission statement]</w:t>
      </w:r>
    </w:p>
    <w:p w:rsidR="000D224B" w:rsidRPr="00D36319" w:rsidRDefault="000522E6" w:rsidP="000D224B">
      <w:pPr>
        <w:rPr>
          <w:rFonts w:eastAsia="Times New Roman" w:cs="Arial"/>
          <w:b/>
          <w:bCs/>
          <w:color w:val="000000" w:themeColor="text1"/>
        </w:rPr>
      </w:pPr>
      <w:r>
        <w:rPr>
          <w:rFonts w:eastAsia="Times New Roman" w:cs="Arial"/>
          <w:b/>
          <w:bCs/>
          <w:color w:val="000000" w:themeColor="text1"/>
        </w:rPr>
        <w:t>Core Values of____________</w:t>
      </w:r>
      <w:proofErr w:type="gramStart"/>
      <w:r>
        <w:rPr>
          <w:rFonts w:eastAsia="Times New Roman" w:cs="Arial"/>
          <w:b/>
          <w:bCs/>
          <w:color w:val="000000" w:themeColor="text1"/>
        </w:rPr>
        <w:t>_[</w:t>
      </w:r>
      <w:proofErr w:type="gramEnd"/>
      <w:r>
        <w:rPr>
          <w:rFonts w:eastAsia="Times New Roman" w:cs="Arial"/>
          <w:b/>
          <w:bCs/>
          <w:color w:val="000000" w:themeColor="text1"/>
        </w:rPr>
        <w:t>Fill in the ministry core values]</w:t>
      </w:r>
    </w:p>
    <w:p w:rsidR="000D224B" w:rsidRDefault="000D224B" w:rsidP="000D224B">
      <w:pPr>
        <w:spacing w:after="0"/>
        <w:ind w:left="360"/>
        <w:rPr>
          <w:rFonts w:eastAsia="Times New Roman" w:cs="Arial"/>
          <w:bCs/>
          <w:color w:val="000000" w:themeColor="text1"/>
        </w:rPr>
      </w:pPr>
    </w:p>
    <w:p w:rsidR="000D224B" w:rsidRDefault="000D224B" w:rsidP="000D224B">
      <w:pPr>
        <w:spacing w:after="0"/>
        <w:ind w:left="360"/>
        <w:rPr>
          <w:rFonts w:eastAsia="Times New Roman" w:cs="Arial"/>
          <w:bCs/>
          <w:color w:val="000000" w:themeColor="text1"/>
        </w:rPr>
      </w:pPr>
    </w:p>
    <w:p w:rsidR="000D224B" w:rsidRDefault="000D224B" w:rsidP="000D224B">
      <w:pPr>
        <w:spacing w:after="0"/>
        <w:ind w:left="360"/>
        <w:rPr>
          <w:rFonts w:eastAsia="Times New Roman" w:cs="Arial"/>
          <w:bCs/>
          <w:color w:val="000000" w:themeColor="text1"/>
        </w:rPr>
      </w:pPr>
    </w:p>
    <w:p w:rsidR="000D224B" w:rsidRDefault="000D224B" w:rsidP="000D224B">
      <w:pPr>
        <w:spacing w:after="0"/>
        <w:ind w:left="360"/>
        <w:rPr>
          <w:rFonts w:eastAsia="Times New Roman" w:cs="Arial"/>
          <w:bCs/>
          <w:color w:val="000000" w:themeColor="text1"/>
        </w:rPr>
      </w:pPr>
    </w:p>
    <w:p w:rsidR="000522E6" w:rsidRDefault="000522E6" w:rsidP="000D224B">
      <w:pPr>
        <w:spacing w:after="0"/>
        <w:ind w:left="360"/>
        <w:rPr>
          <w:rFonts w:eastAsia="Times New Roman" w:cs="Arial"/>
          <w:bCs/>
          <w:color w:val="000000" w:themeColor="text1"/>
        </w:rPr>
      </w:pPr>
    </w:p>
    <w:p w:rsidR="000522E6" w:rsidRDefault="000522E6" w:rsidP="000D224B">
      <w:pPr>
        <w:spacing w:after="0"/>
        <w:ind w:left="360"/>
        <w:rPr>
          <w:rFonts w:eastAsia="Times New Roman" w:cs="Arial"/>
          <w:bCs/>
          <w:color w:val="000000" w:themeColor="text1"/>
        </w:rPr>
      </w:pPr>
    </w:p>
    <w:p w:rsidR="000522E6" w:rsidRDefault="000522E6" w:rsidP="000D224B">
      <w:pPr>
        <w:spacing w:after="0"/>
        <w:ind w:left="360"/>
        <w:rPr>
          <w:rFonts w:eastAsia="Times New Roman" w:cs="Arial"/>
          <w:bCs/>
          <w:color w:val="000000" w:themeColor="text1"/>
        </w:rPr>
      </w:pPr>
    </w:p>
    <w:p w:rsidR="000522E6" w:rsidRDefault="000522E6" w:rsidP="000D224B">
      <w:pPr>
        <w:spacing w:after="0"/>
        <w:ind w:left="360"/>
        <w:rPr>
          <w:rFonts w:eastAsia="Times New Roman" w:cs="Arial"/>
          <w:bCs/>
          <w:color w:val="000000" w:themeColor="text1"/>
        </w:rPr>
      </w:pPr>
    </w:p>
    <w:p w:rsidR="000522E6" w:rsidRDefault="000522E6" w:rsidP="000D224B">
      <w:pPr>
        <w:spacing w:after="0"/>
        <w:ind w:left="360"/>
        <w:rPr>
          <w:rFonts w:eastAsia="Times New Roman" w:cs="Arial"/>
          <w:bCs/>
          <w:color w:val="000000" w:themeColor="text1"/>
        </w:rPr>
      </w:pPr>
    </w:p>
    <w:p w:rsidR="000522E6" w:rsidRDefault="000522E6" w:rsidP="000D224B">
      <w:pPr>
        <w:spacing w:after="0"/>
        <w:ind w:left="360"/>
        <w:rPr>
          <w:rFonts w:eastAsia="Times New Roman" w:cs="Arial"/>
          <w:bCs/>
          <w:color w:val="000000" w:themeColor="text1"/>
        </w:rPr>
      </w:pPr>
    </w:p>
    <w:p w:rsidR="000522E6" w:rsidRDefault="000522E6" w:rsidP="000D224B">
      <w:pPr>
        <w:spacing w:after="0"/>
        <w:ind w:left="360"/>
        <w:rPr>
          <w:rFonts w:eastAsia="Times New Roman" w:cs="Arial"/>
          <w:bCs/>
          <w:color w:val="000000" w:themeColor="text1"/>
        </w:rPr>
      </w:pPr>
    </w:p>
    <w:p w:rsidR="000522E6" w:rsidRDefault="000522E6" w:rsidP="000D224B">
      <w:pPr>
        <w:spacing w:after="0"/>
        <w:ind w:left="360"/>
        <w:rPr>
          <w:rFonts w:eastAsia="Times New Roman" w:cs="Arial"/>
          <w:bCs/>
          <w:color w:val="000000" w:themeColor="text1"/>
        </w:rPr>
      </w:pPr>
    </w:p>
    <w:p w:rsidR="000522E6" w:rsidRDefault="000522E6" w:rsidP="000D224B">
      <w:pPr>
        <w:spacing w:after="0"/>
        <w:ind w:left="360"/>
        <w:rPr>
          <w:rFonts w:eastAsia="Times New Roman" w:cs="Arial"/>
          <w:bCs/>
          <w:color w:val="000000" w:themeColor="text1"/>
        </w:rPr>
      </w:pPr>
    </w:p>
    <w:p w:rsidR="000522E6" w:rsidRDefault="000522E6" w:rsidP="000D224B">
      <w:pPr>
        <w:spacing w:after="0"/>
        <w:ind w:left="360"/>
        <w:rPr>
          <w:rFonts w:eastAsia="Times New Roman" w:cs="Arial"/>
          <w:bCs/>
          <w:color w:val="000000" w:themeColor="text1"/>
        </w:rPr>
      </w:pPr>
    </w:p>
    <w:p w:rsidR="000522E6" w:rsidRDefault="000522E6" w:rsidP="000D224B">
      <w:pPr>
        <w:spacing w:after="0"/>
        <w:ind w:left="360"/>
        <w:rPr>
          <w:rFonts w:eastAsia="Times New Roman" w:cs="Arial"/>
          <w:bCs/>
          <w:color w:val="000000" w:themeColor="text1"/>
        </w:rPr>
      </w:pPr>
    </w:p>
    <w:p w:rsidR="000D224B" w:rsidRDefault="000D224B" w:rsidP="000D224B">
      <w:pPr>
        <w:spacing w:after="0"/>
        <w:ind w:left="360"/>
        <w:rPr>
          <w:rFonts w:eastAsia="Times New Roman" w:cs="Arial"/>
          <w:bCs/>
          <w:color w:val="000000" w:themeColor="text1"/>
        </w:rPr>
      </w:pPr>
    </w:p>
    <w:p w:rsidR="000D224B" w:rsidRPr="003E691E" w:rsidRDefault="002D2C3D" w:rsidP="000D224B">
      <w:pPr>
        <w:spacing w:after="0"/>
        <w:rPr>
          <w:rFonts w:eastAsia="Times New Roman" w:cs="Arial"/>
          <w:color w:val="000000" w:themeColor="text1"/>
          <w:sz w:val="20"/>
          <w:szCs w:val="20"/>
        </w:rPr>
      </w:pPr>
      <w:r>
        <w:rPr>
          <w:rFonts w:eastAsia="Times New Roman" w:cs="Arial"/>
          <w:b/>
          <w:bCs/>
          <w:color w:val="000000" w:themeColor="text1"/>
          <w:sz w:val="20"/>
          <w:szCs w:val="20"/>
        </w:rPr>
        <w:lastRenderedPageBreak/>
        <w:t>The Board’s effectiveness in overseeing the Mission a</w:t>
      </w:r>
      <w:r w:rsidR="000D224B" w:rsidRPr="003E691E">
        <w:rPr>
          <w:rFonts w:eastAsia="Times New Roman" w:cs="Arial"/>
          <w:b/>
          <w:bCs/>
          <w:color w:val="000000" w:themeColor="text1"/>
          <w:sz w:val="20"/>
          <w:szCs w:val="20"/>
        </w:rPr>
        <w:t>nd Vision</w:t>
      </w:r>
      <w:r w:rsidR="000D224B" w:rsidRPr="003E691E">
        <w:rPr>
          <w:rFonts w:eastAsia="Times New Roman" w:cs="Arial"/>
          <w:color w:val="000000" w:themeColor="text1"/>
          <w:sz w:val="20"/>
          <w:szCs w:val="20"/>
        </w:rPr>
        <w:t>: One of the board's fundamental roles is setting direction for the organization. This begins with the board's responsibility for establishing the mission and defining a vision of the future. A mission statement is a concise expression of what the organization is trying to achieve and for whose benefit. A vision statement is an inspiring verbal picture of the organization's desired future. These statements serve as the foundation for making decisions. The board, working closely with the chief executive, should review them periodically and revise them if necessary.</w:t>
      </w:r>
    </w:p>
    <w:p w:rsidR="000D224B" w:rsidRPr="003E691E" w:rsidRDefault="000D224B" w:rsidP="000D224B">
      <w:pPr>
        <w:spacing w:after="0"/>
        <w:rPr>
          <w:color w:val="000000" w:themeColor="text1"/>
          <w:sz w:val="20"/>
          <w:szCs w:val="20"/>
        </w:rPr>
      </w:pPr>
    </w:p>
    <w:tbl>
      <w:tblPr>
        <w:tblStyle w:val="TableGrid"/>
        <w:tblW w:w="0" w:type="auto"/>
        <w:tblLook w:val="04A0" w:firstRow="1" w:lastRow="0" w:firstColumn="1" w:lastColumn="0" w:noHBand="0" w:noVBand="1"/>
      </w:tblPr>
      <w:tblGrid>
        <w:gridCol w:w="7488"/>
        <w:gridCol w:w="1170"/>
        <w:gridCol w:w="1170"/>
        <w:gridCol w:w="1260"/>
        <w:gridCol w:w="1260"/>
      </w:tblGrid>
      <w:tr w:rsidR="000D224B" w:rsidRPr="003E691E" w:rsidTr="002E440D">
        <w:trPr>
          <w:trHeight w:val="720"/>
        </w:trPr>
        <w:tc>
          <w:tcPr>
            <w:tcW w:w="7488" w:type="dxa"/>
            <w:shd w:val="clear" w:color="auto" w:fill="D9D9D9" w:themeFill="background1" w:themeFillShade="D9"/>
          </w:tcPr>
          <w:p w:rsidR="000D224B" w:rsidRPr="003E691E" w:rsidRDefault="000D224B" w:rsidP="00345A6A">
            <w:pPr>
              <w:rPr>
                <w:b/>
                <w:sz w:val="20"/>
                <w:szCs w:val="20"/>
              </w:rPr>
            </w:pPr>
            <w:r w:rsidRPr="003E691E">
              <w:rPr>
                <w:b/>
                <w:sz w:val="20"/>
                <w:szCs w:val="20"/>
              </w:rPr>
              <w:t>Rate the Board’s performance in the following areas (place an X in the box that best reflects your assessment of the Board’s performance)</w:t>
            </w:r>
          </w:p>
        </w:tc>
        <w:tc>
          <w:tcPr>
            <w:tcW w:w="1170" w:type="dxa"/>
            <w:shd w:val="clear" w:color="auto" w:fill="D9D9D9" w:themeFill="background1" w:themeFillShade="D9"/>
          </w:tcPr>
          <w:p w:rsidR="000D224B" w:rsidRPr="003E691E" w:rsidRDefault="000D224B" w:rsidP="00345A6A">
            <w:pPr>
              <w:rPr>
                <w:b/>
                <w:sz w:val="20"/>
                <w:szCs w:val="20"/>
              </w:rPr>
            </w:pPr>
            <w:r w:rsidRPr="003E691E">
              <w:rPr>
                <w:b/>
                <w:sz w:val="20"/>
                <w:szCs w:val="20"/>
              </w:rPr>
              <w:t>Poor</w:t>
            </w:r>
          </w:p>
        </w:tc>
        <w:tc>
          <w:tcPr>
            <w:tcW w:w="1170" w:type="dxa"/>
            <w:shd w:val="clear" w:color="auto" w:fill="D9D9D9" w:themeFill="background1" w:themeFillShade="D9"/>
          </w:tcPr>
          <w:p w:rsidR="000D224B" w:rsidRPr="003E691E" w:rsidRDefault="000D224B" w:rsidP="00345A6A">
            <w:pPr>
              <w:rPr>
                <w:b/>
                <w:sz w:val="20"/>
                <w:szCs w:val="20"/>
              </w:rPr>
            </w:pPr>
            <w:r w:rsidRPr="003E691E">
              <w:rPr>
                <w:b/>
                <w:sz w:val="20"/>
                <w:szCs w:val="20"/>
              </w:rPr>
              <w:t>Fair</w:t>
            </w:r>
          </w:p>
        </w:tc>
        <w:tc>
          <w:tcPr>
            <w:tcW w:w="1260" w:type="dxa"/>
            <w:shd w:val="clear" w:color="auto" w:fill="D9D9D9" w:themeFill="background1" w:themeFillShade="D9"/>
          </w:tcPr>
          <w:p w:rsidR="000D224B" w:rsidRPr="003E691E" w:rsidRDefault="000D224B" w:rsidP="00345A6A">
            <w:pPr>
              <w:rPr>
                <w:b/>
                <w:sz w:val="20"/>
                <w:szCs w:val="20"/>
              </w:rPr>
            </w:pPr>
            <w:r w:rsidRPr="003E691E">
              <w:rPr>
                <w:b/>
                <w:sz w:val="20"/>
                <w:szCs w:val="20"/>
              </w:rPr>
              <w:t>Good</w:t>
            </w:r>
          </w:p>
        </w:tc>
        <w:tc>
          <w:tcPr>
            <w:tcW w:w="1260" w:type="dxa"/>
            <w:shd w:val="clear" w:color="auto" w:fill="D9D9D9" w:themeFill="background1" w:themeFillShade="D9"/>
          </w:tcPr>
          <w:p w:rsidR="000D224B" w:rsidRPr="003E691E" w:rsidRDefault="000D224B" w:rsidP="00345A6A">
            <w:pPr>
              <w:rPr>
                <w:b/>
                <w:sz w:val="20"/>
                <w:szCs w:val="20"/>
              </w:rPr>
            </w:pPr>
            <w:r w:rsidRPr="003E691E">
              <w:rPr>
                <w:b/>
                <w:sz w:val="20"/>
                <w:szCs w:val="20"/>
              </w:rPr>
              <w:t>Excellent</w:t>
            </w:r>
          </w:p>
        </w:tc>
      </w:tr>
      <w:tr w:rsidR="000D224B" w:rsidRPr="003E691E" w:rsidTr="00345A6A">
        <w:trPr>
          <w:trHeight w:val="494"/>
        </w:trPr>
        <w:tc>
          <w:tcPr>
            <w:tcW w:w="7488" w:type="dxa"/>
          </w:tcPr>
          <w:p w:rsidR="000D224B" w:rsidRPr="003E691E" w:rsidRDefault="000D224B" w:rsidP="00345A6A">
            <w:pPr>
              <w:rPr>
                <w:sz w:val="20"/>
                <w:szCs w:val="20"/>
              </w:rPr>
            </w:pPr>
            <w:r w:rsidRPr="003E691E">
              <w:rPr>
                <w:sz w:val="20"/>
                <w:szCs w:val="20"/>
              </w:rPr>
              <w:t>Board’s perfor</w:t>
            </w:r>
            <w:r w:rsidR="000522E6">
              <w:rPr>
                <w:sz w:val="20"/>
                <w:szCs w:val="20"/>
              </w:rPr>
              <w:t xml:space="preserve">mance in supporting the </w:t>
            </w:r>
            <w:r w:rsidRPr="003E691E">
              <w:rPr>
                <w:sz w:val="20"/>
                <w:szCs w:val="20"/>
              </w:rPr>
              <w:t>mission</w:t>
            </w:r>
          </w:p>
        </w:tc>
        <w:tc>
          <w:tcPr>
            <w:tcW w:w="1170" w:type="dxa"/>
          </w:tcPr>
          <w:p w:rsidR="000D224B" w:rsidRPr="003E691E" w:rsidRDefault="000D224B" w:rsidP="00345A6A">
            <w:pPr>
              <w:rPr>
                <w:sz w:val="20"/>
                <w:szCs w:val="20"/>
              </w:rPr>
            </w:pPr>
          </w:p>
        </w:tc>
        <w:tc>
          <w:tcPr>
            <w:tcW w:w="1170" w:type="dxa"/>
          </w:tcPr>
          <w:p w:rsidR="000D224B" w:rsidRPr="003E691E" w:rsidRDefault="000D224B" w:rsidP="00345A6A">
            <w:pPr>
              <w:rPr>
                <w:sz w:val="20"/>
                <w:szCs w:val="20"/>
              </w:rPr>
            </w:pPr>
          </w:p>
        </w:tc>
        <w:tc>
          <w:tcPr>
            <w:tcW w:w="1260" w:type="dxa"/>
          </w:tcPr>
          <w:p w:rsidR="000D224B" w:rsidRPr="003E691E" w:rsidRDefault="000D224B" w:rsidP="00345A6A">
            <w:pPr>
              <w:rPr>
                <w:sz w:val="20"/>
                <w:szCs w:val="20"/>
              </w:rPr>
            </w:pPr>
          </w:p>
        </w:tc>
        <w:tc>
          <w:tcPr>
            <w:tcW w:w="1260" w:type="dxa"/>
          </w:tcPr>
          <w:p w:rsidR="000D224B" w:rsidRPr="003E691E" w:rsidRDefault="000D224B" w:rsidP="00345A6A">
            <w:pPr>
              <w:rPr>
                <w:sz w:val="20"/>
                <w:szCs w:val="20"/>
              </w:rPr>
            </w:pPr>
          </w:p>
        </w:tc>
      </w:tr>
      <w:tr w:rsidR="000D224B" w:rsidRPr="003E691E" w:rsidTr="00345A6A">
        <w:trPr>
          <w:trHeight w:val="440"/>
        </w:trPr>
        <w:tc>
          <w:tcPr>
            <w:tcW w:w="7488" w:type="dxa"/>
          </w:tcPr>
          <w:p w:rsidR="000D224B" w:rsidRPr="003E691E" w:rsidRDefault="000522E6" w:rsidP="00345A6A">
            <w:pPr>
              <w:rPr>
                <w:sz w:val="20"/>
                <w:szCs w:val="20"/>
              </w:rPr>
            </w:pPr>
            <w:r>
              <w:rPr>
                <w:sz w:val="20"/>
                <w:szCs w:val="20"/>
              </w:rPr>
              <w:t xml:space="preserve">Agreeing on how the ministry </w:t>
            </w:r>
            <w:r w:rsidR="000D224B" w:rsidRPr="003E691E">
              <w:rPr>
                <w:sz w:val="20"/>
                <w:szCs w:val="20"/>
              </w:rPr>
              <w:t>should fulfill its mission</w:t>
            </w:r>
          </w:p>
        </w:tc>
        <w:tc>
          <w:tcPr>
            <w:tcW w:w="1170" w:type="dxa"/>
          </w:tcPr>
          <w:p w:rsidR="000D224B" w:rsidRPr="003E691E" w:rsidRDefault="000D224B" w:rsidP="00345A6A">
            <w:pPr>
              <w:rPr>
                <w:sz w:val="20"/>
                <w:szCs w:val="20"/>
              </w:rPr>
            </w:pPr>
          </w:p>
        </w:tc>
        <w:tc>
          <w:tcPr>
            <w:tcW w:w="1170" w:type="dxa"/>
          </w:tcPr>
          <w:p w:rsidR="000D224B" w:rsidRPr="003E691E" w:rsidRDefault="000D224B" w:rsidP="00345A6A">
            <w:pPr>
              <w:rPr>
                <w:sz w:val="20"/>
                <w:szCs w:val="20"/>
              </w:rPr>
            </w:pPr>
          </w:p>
        </w:tc>
        <w:tc>
          <w:tcPr>
            <w:tcW w:w="1260" w:type="dxa"/>
          </w:tcPr>
          <w:p w:rsidR="000D224B" w:rsidRPr="003E691E" w:rsidRDefault="000D224B" w:rsidP="00345A6A">
            <w:pPr>
              <w:rPr>
                <w:sz w:val="20"/>
                <w:szCs w:val="20"/>
              </w:rPr>
            </w:pPr>
          </w:p>
        </w:tc>
        <w:tc>
          <w:tcPr>
            <w:tcW w:w="1260" w:type="dxa"/>
          </w:tcPr>
          <w:p w:rsidR="000D224B" w:rsidRPr="003E691E" w:rsidRDefault="000D224B" w:rsidP="00345A6A">
            <w:pPr>
              <w:rPr>
                <w:sz w:val="20"/>
                <w:szCs w:val="20"/>
              </w:rPr>
            </w:pPr>
          </w:p>
        </w:tc>
      </w:tr>
      <w:tr w:rsidR="000D224B" w:rsidRPr="003E691E" w:rsidTr="00345A6A">
        <w:trPr>
          <w:trHeight w:val="539"/>
        </w:trPr>
        <w:tc>
          <w:tcPr>
            <w:tcW w:w="7488" w:type="dxa"/>
          </w:tcPr>
          <w:p w:rsidR="000D224B" w:rsidRPr="003E691E" w:rsidRDefault="000D224B" w:rsidP="00345A6A">
            <w:pPr>
              <w:rPr>
                <w:sz w:val="20"/>
                <w:szCs w:val="20"/>
              </w:rPr>
            </w:pPr>
            <w:r w:rsidRPr="003E691E">
              <w:rPr>
                <w:sz w:val="20"/>
                <w:szCs w:val="20"/>
              </w:rPr>
              <w:t>Articulati</w:t>
            </w:r>
            <w:r w:rsidR="000522E6">
              <w:rPr>
                <w:sz w:val="20"/>
                <w:szCs w:val="20"/>
              </w:rPr>
              <w:t xml:space="preserve">ng a long term vision for ministry </w:t>
            </w:r>
            <w:r w:rsidRPr="003E691E">
              <w:rPr>
                <w:sz w:val="20"/>
                <w:szCs w:val="20"/>
              </w:rPr>
              <w:t>that is distinct from the mission</w:t>
            </w:r>
          </w:p>
        </w:tc>
        <w:tc>
          <w:tcPr>
            <w:tcW w:w="1170" w:type="dxa"/>
          </w:tcPr>
          <w:p w:rsidR="000D224B" w:rsidRPr="003E691E" w:rsidRDefault="000D224B" w:rsidP="00345A6A">
            <w:pPr>
              <w:rPr>
                <w:sz w:val="20"/>
                <w:szCs w:val="20"/>
              </w:rPr>
            </w:pPr>
          </w:p>
        </w:tc>
        <w:tc>
          <w:tcPr>
            <w:tcW w:w="1170" w:type="dxa"/>
          </w:tcPr>
          <w:p w:rsidR="000D224B" w:rsidRPr="003E691E" w:rsidRDefault="000D224B" w:rsidP="00345A6A">
            <w:pPr>
              <w:rPr>
                <w:sz w:val="20"/>
                <w:szCs w:val="20"/>
              </w:rPr>
            </w:pPr>
          </w:p>
        </w:tc>
        <w:tc>
          <w:tcPr>
            <w:tcW w:w="1260" w:type="dxa"/>
          </w:tcPr>
          <w:p w:rsidR="000D224B" w:rsidRPr="003E691E" w:rsidRDefault="000D224B" w:rsidP="00345A6A">
            <w:pPr>
              <w:rPr>
                <w:sz w:val="20"/>
                <w:szCs w:val="20"/>
              </w:rPr>
            </w:pPr>
          </w:p>
        </w:tc>
        <w:tc>
          <w:tcPr>
            <w:tcW w:w="1260" w:type="dxa"/>
          </w:tcPr>
          <w:p w:rsidR="000D224B" w:rsidRPr="003E691E" w:rsidRDefault="000D224B" w:rsidP="00345A6A">
            <w:pPr>
              <w:rPr>
                <w:sz w:val="20"/>
                <w:szCs w:val="20"/>
              </w:rPr>
            </w:pPr>
          </w:p>
        </w:tc>
      </w:tr>
      <w:tr w:rsidR="000D224B" w:rsidRPr="003E691E" w:rsidTr="00345A6A">
        <w:trPr>
          <w:trHeight w:val="530"/>
        </w:trPr>
        <w:tc>
          <w:tcPr>
            <w:tcW w:w="7488" w:type="dxa"/>
          </w:tcPr>
          <w:p w:rsidR="000D224B" w:rsidRPr="003E691E" w:rsidRDefault="000D224B" w:rsidP="00345A6A">
            <w:pPr>
              <w:rPr>
                <w:sz w:val="20"/>
                <w:szCs w:val="20"/>
              </w:rPr>
            </w:pPr>
            <w:r w:rsidRPr="003E691E">
              <w:rPr>
                <w:sz w:val="20"/>
                <w:szCs w:val="20"/>
              </w:rPr>
              <w:t>Articulating strategic</w:t>
            </w:r>
            <w:r w:rsidR="000522E6">
              <w:rPr>
                <w:sz w:val="20"/>
                <w:szCs w:val="20"/>
              </w:rPr>
              <w:t xml:space="preserve"> objectives to support the ministry</w:t>
            </w:r>
            <w:r w:rsidRPr="003E691E">
              <w:rPr>
                <w:sz w:val="20"/>
                <w:szCs w:val="20"/>
              </w:rPr>
              <w:t xml:space="preserve"> mission</w:t>
            </w:r>
          </w:p>
        </w:tc>
        <w:tc>
          <w:tcPr>
            <w:tcW w:w="1170" w:type="dxa"/>
          </w:tcPr>
          <w:p w:rsidR="000D224B" w:rsidRPr="003E691E" w:rsidRDefault="000D224B" w:rsidP="00345A6A">
            <w:pPr>
              <w:rPr>
                <w:sz w:val="20"/>
                <w:szCs w:val="20"/>
              </w:rPr>
            </w:pPr>
          </w:p>
        </w:tc>
        <w:tc>
          <w:tcPr>
            <w:tcW w:w="1170" w:type="dxa"/>
          </w:tcPr>
          <w:p w:rsidR="000D224B" w:rsidRPr="003E691E" w:rsidRDefault="000D224B" w:rsidP="00345A6A">
            <w:pPr>
              <w:rPr>
                <w:sz w:val="20"/>
                <w:szCs w:val="20"/>
              </w:rPr>
            </w:pPr>
          </w:p>
        </w:tc>
        <w:tc>
          <w:tcPr>
            <w:tcW w:w="1260" w:type="dxa"/>
          </w:tcPr>
          <w:p w:rsidR="000D224B" w:rsidRPr="003E691E" w:rsidRDefault="000D224B" w:rsidP="00345A6A">
            <w:pPr>
              <w:rPr>
                <w:sz w:val="20"/>
                <w:szCs w:val="20"/>
              </w:rPr>
            </w:pPr>
          </w:p>
        </w:tc>
        <w:tc>
          <w:tcPr>
            <w:tcW w:w="1260" w:type="dxa"/>
          </w:tcPr>
          <w:p w:rsidR="000D224B" w:rsidRPr="003E691E" w:rsidRDefault="000D224B" w:rsidP="00345A6A">
            <w:pPr>
              <w:rPr>
                <w:sz w:val="20"/>
                <w:szCs w:val="20"/>
              </w:rPr>
            </w:pPr>
          </w:p>
        </w:tc>
      </w:tr>
      <w:tr w:rsidR="000D224B" w:rsidRPr="003E691E" w:rsidTr="00345A6A">
        <w:trPr>
          <w:trHeight w:val="800"/>
        </w:trPr>
        <w:tc>
          <w:tcPr>
            <w:tcW w:w="12348" w:type="dxa"/>
            <w:gridSpan w:val="5"/>
          </w:tcPr>
          <w:p w:rsidR="000D224B" w:rsidRPr="003E691E" w:rsidRDefault="000D224B" w:rsidP="00345A6A">
            <w:pPr>
              <w:rPr>
                <w:sz w:val="20"/>
                <w:szCs w:val="20"/>
              </w:rPr>
            </w:pPr>
            <w:r w:rsidRPr="003E691E">
              <w:rPr>
                <w:sz w:val="20"/>
                <w:szCs w:val="20"/>
              </w:rPr>
              <w:t>Comments (please make suggestions on how the Board might improve performance in this area)</w:t>
            </w:r>
          </w:p>
          <w:p w:rsidR="000D224B" w:rsidRPr="003E691E" w:rsidRDefault="000D224B" w:rsidP="00345A6A">
            <w:pPr>
              <w:rPr>
                <w:sz w:val="20"/>
                <w:szCs w:val="20"/>
              </w:rPr>
            </w:pPr>
          </w:p>
          <w:p w:rsidR="000522E6" w:rsidRPr="003E691E" w:rsidRDefault="000522E6" w:rsidP="00345A6A">
            <w:pPr>
              <w:rPr>
                <w:sz w:val="20"/>
                <w:szCs w:val="20"/>
              </w:rPr>
            </w:pPr>
          </w:p>
        </w:tc>
      </w:tr>
    </w:tbl>
    <w:p w:rsidR="000D224B" w:rsidRPr="003E691E" w:rsidRDefault="000D224B" w:rsidP="000D224B">
      <w:pPr>
        <w:rPr>
          <w:b/>
          <w:sz w:val="20"/>
          <w:szCs w:val="20"/>
        </w:rPr>
      </w:pPr>
    </w:p>
    <w:p w:rsidR="000D224B" w:rsidRDefault="000D224B" w:rsidP="000D224B">
      <w:pPr>
        <w:spacing w:before="240"/>
        <w:rPr>
          <w:rFonts w:eastAsia="Times New Roman" w:cs="Arial"/>
          <w:color w:val="000000" w:themeColor="text1"/>
          <w:sz w:val="20"/>
          <w:szCs w:val="20"/>
        </w:rPr>
      </w:pPr>
      <w:r w:rsidRPr="002E440D">
        <w:rPr>
          <w:b/>
          <w:color w:val="000000" w:themeColor="text1"/>
          <w:sz w:val="20"/>
          <w:szCs w:val="20"/>
        </w:rPr>
        <w:t xml:space="preserve">Ensure effective </w:t>
      </w:r>
      <w:r w:rsidR="002E440D" w:rsidRPr="002E440D">
        <w:rPr>
          <w:b/>
          <w:color w:val="000000" w:themeColor="text1"/>
          <w:sz w:val="20"/>
          <w:szCs w:val="20"/>
        </w:rPr>
        <w:t xml:space="preserve">Strategic </w:t>
      </w:r>
      <w:r w:rsidRPr="002E440D">
        <w:rPr>
          <w:b/>
          <w:color w:val="000000" w:themeColor="text1"/>
          <w:sz w:val="20"/>
          <w:szCs w:val="20"/>
        </w:rPr>
        <w:t>planning</w:t>
      </w:r>
      <w:r w:rsidRPr="003E691E">
        <w:rPr>
          <w:color w:val="000000" w:themeColor="text1"/>
          <w:sz w:val="20"/>
          <w:szCs w:val="20"/>
        </w:rPr>
        <w:t xml:space="preserve">: </w:t>
      </w:r>
      <w:r w:rsidRPr="003E691E">
        <w:rPr>
          <w:rFonts w:eastAsia="Times New Roman" w:cs="Arial"/>
          <w:color w:val="000000" w:themeColor="text1"/>
          <w:sz w:val="20"/>
          <w:szCs w:val="20"/>
        </w:rPr>
        <w:t>To carry out its role in setting direction, the board is actively involved in strategic planning and thinking. Typically the board engages in a formal planning process every few years. Then, it monitors progress against that plan. The board also needs to understand those the organization serves and stakeholders, as well as the internal and external operating environments, so that it can respond appropriately as opportunities and challenges arise. It focuses its efforts primarily on long-term, strategic issues, rather than short-term operational and administrative matters.</w:t>
      </w:r>
    </w:p>
    <w:tbl>
      <w:tblPr>
        <w:tblStyle w:val="TableGrid"/>
        <w:tblW w:w="0" w:type="auto"/>
        <w:tblLook w:val="04A0" w:firstRow="1" w:lastRow="0" w:firstColumn="1" w:lastColumn="0" w:noHBand="0" w:noVBand="1"/>
      </w:tblPr>
      <w:tblGrid>
        <w:gridCol w:w="7488"/>
        <w:gridCol w:w="1080"/>
        <w:gridCol w:w="1170"/>
        <w:gridCol w:w="1260"/>
        <w:gridCol w:w="1350"/>
      </w:tblGrid>
      <w:tr w:rsidR="000D224B" w:rsidRPr="003E691E" w:rsidTr="002E440D">
        <w:trPr>
          <w:trHeight w:val="720"/>
        </w:trPr>
        <w:tc>
          <w:tcPr>
            <w:tcW w:w="7488" w:type="dxa"/>
            <w:shd w:val="clear" w:color="auto" w:fill="D9D9D9" w:themeFill="background1" w:themeFillShade="D9"/>
          </w:tcPr>
          <w:p w:rsidR="000D224B" w:rsidRPr="003E691E" w:rsidRDefault="000D224B" w:rsidP="00345A6A">
            <w:pPr>
              <w:rPr>
                <w:b/>
                <w:sz w:val="20"/>
                <w:szCs w:val="20"/>
              </w:rPr>
            </w:pPr>
            <w:r w:rsidRPr="003E691E">
              <w:rPr>
                <w:b/>
                <w:sz w:val="20"/>
                <w:szCs w:val="20"/>
              </w:rPr>
              <w:t>Please place a check in the box that best reflects your assessment of the Board</w:t>
            </w:r>
          </w:p>
        </w:tc>
        <w:tc>
          <w:tcPr>
            <w:tcW w:w="1080" w:type="dxa"/>
            <w:shd w:val="clear" w:color="auto" w:fill="D9D9D9" w:themeFill="background1" w:themeFillShade="D9"/>
          </w:tcPr>
          <w:p w:rsidR="000D224B" w:rsidRPr="003E691E" w:rsidRDefault="000D224B" w:rsidP="00345A6A">
            <w:pPr>
              <w:rPr>
                <w:b/>
                <w:sz w:val="20"/>
                <w:szCs w:val="20"/>
              </w:rPr>
            </w:pPr>
            <w:r w:rsidRPr="003E691E">
              <w:rPr>
                <w:b/>
                <w:sz w:val="20"/>
                <w:szCs w:val="20"/>
              </w:rPr>
              <w:t>Poor</w:t>
            </w:r>
          </w:p>
        </w:tc>
        <w:tc>
          <w:tcPr>
            <w:tcW w:w="1170" w:type="dxa"/>
            <w:shd w:val="clear" w:color="auto" w:fill="D9D9D9" w:themeFill="background1" w:themeFillShade="D9"/>
          </w:tcPr>
          <w:p w:rsidR="000D224B" w:rsidRPr="003E691E" w:rsidRDefault="000D224B" w:rsidP="00345A6A">
            <w:pPr>
              <w:rPr>
                <w:b/>
                <w:sz w:val="20"/>
                <w:szCs w:val="20"/>
              </w:rPr>
            </w:pPr>
            <w:r w:rsidRPr="003E691E">
              <w:rPr>
                <w:b/>
                <w:sz w:val="20"/>
                <w:szCs w:val="20"/>
              </w:rPr>
              <w:t>Fair</w:t>
            </w:r>
          </w:p>
        </w:tc>
        <w:tc>
          <w:tcPr>
            <w:tcW w:w="1260" w:type="dxa"/>
            <w:shd w:val="clear" w:color="auto" w:fill="D9D9D9" w:themeFill="background1" w:themeFillShade="D9"/>
          </w:tcPr>
          <w:p w:rsidR="000D224B" w:rsidRPr="003E691E" w:rsidRDefault="000D224B" w:rsidP="00345A6A">
            <w:pPr>
              <w:rPr>
                <w:b/>
                <w:sz w:val="20"/>
                <w:szCs w:val="20"/>
              </w:rPr>
            </w:pPr>
            <w:r w:rsidRPr="003E691E">
              <w:rPr>
                <w:b/>
                <w:sz w:val="20"/>
                <w:szCs w:val="20"/>
              </w:rPr>
              <w:t>Good</w:t>
            </w:r>
          </w:p>
        </w:tc>
        <w:tc>
          <w:tcPr>
            <w:tcW w:w="1350" w:type="dxa"/>
            <w:shd w:val="clear" w:color="auto" w:fill="D9D9D9" w:themeFill="background1" w:themeFillShade="D9"/>
          </w:tcPr>
          <w:p w:rsidR="000D224B" w:rsidRPr="003E691E" w:rsidRDefault="000D224B" w:rsidP="00345A6A">
            <w:pPr>
              <w:rPr>
                <w:b/>
                <w:sz w:val="20"/>
                <w:szCs w:val="20"/>
              </w:rPr>
            </w:pPr>
            <w:r w:rsidRPr="003E691E">
              <w:rPr>
                <w:b/>
                <w:sz w:val="20"/>
                <w:szCs w:val="20"/>
              </w:rPr>
              <w:t>Excellent</w:t>
            </w:r>
          </w:p>
        </w:tc>
      </w:tr>
      <w:tr w:rsidR="000D224B" w:rsidRPr="003E691E" w:rsidTr="00345A6A">
        <w:trPr>
          <w:trHeight w:val="422"/>
        </w:trPr>
        <w:tc>
          <w:tcPr>
            <w:tcW w:w="7488" w:type="dxa"/>
          </w:tcPr>
          <w:p w:rsidR="000D224B" w:rsidRPr="003E691E" w:rsidRDefault="000522E6" w:rsidP="00345A6A">
            <w:pPr>
              <w:rPr>
                <w:sz w:val="20"/>
                <w:szCs w:val="20"/>
              </w:rPr>
            </w:pPr>
            <w:r>
              <w:rPr>
                <w:sz w:val="20"/>
                <w:szCs w:val="20"/>
              </w:rPr>
              <w:t>Setting the ministry</w:t>
            </w:r>
            <w:r w:rsidR="000D224B" w:rsidRPr="003E691E">
              <w:rPr>
                <w:sz w:val="20"/>
                <w:szCs w:val="20"/>
              </w:rPr>
              <w:t>’s strategic direction in partnership with the CEO</w:t>
            </w:r>
          </w:p>
        </w:tc>
        <w:tc>
          <w:tcPr>
            <w:tcW w:w="1080" w:type="dxa"/>
          </w:tcPr>
          <w:p w:rsidR="000D224B" w:rsidRPr="003E691E" w:rsidRDefault="000D224B" w:rsidP="00345A6A">
            <w:pPr>
              <w:rPr>
                <w:sz w:val="20"/>
                <w:szCs w:val="20"/>
              </w:rPr>
            </w:pPr>
          </w:p>
        </w:tc>
        <w:tc>
          <w:tcPr>
            <w:tcW w:w="1170" w:type="dxa"/>
          </w:tcPr>
          <w:p w:rsidR="000D224B" w:rsidRPr="003E691E" w:rsidRDefault="000D224B" w:rsidP="00345A6A">
            <w:pPr>
              <w:rPr>
                <w:sz w:val="20"/>
                <w:szCs w:val="20"/>
              </w:rPr>
            </w:pPr>
          </w:p>
        </w:tc>
        <w:tc>
          <w:tcPr>
            <w:tcW w:w="1260" w:type="dxa"/>
          </w:tcPr>
          <w:p w:rsidR="000D224B" w:rsidRPr="003E691E" w:rsidRDefault="000D224B" w:rsidP="00345A6A">
            <w:pPr>
              <w:rPr>
                <w:sz w:val="20"/>
                <w:szCs w:val="20"/>
              </w:rPr>
            </w:pPr>
          </w:p>
        </w:tc>
        <w:tc>
          <w:tcPr>
            <w:tcW w:w="1350" w:type="dxa"/>
          </w:tcPr>
          <w:p w:rsidR="000D224B" w:rsidRPr="003E691E" w:rsidRDefault="000D224B" w:rsidP="00345A6A">
            <w:pPr>
              <w:rPr>
                <w:sz w:val="20"/>
                <w:szCs w:val="20"/>
              </w:rPr>
            </w:pPr>
          </w:p>
        </w:tc>
      </w:tr>
      <w:tr w:rsidR="000D224B" w:rsidRPr="003E691E" w:rsidTr="00345A6A">
        <w:trPr>
          <w:trHeight w:val="458"/>
        </w:trPr>
        <w:tc>
          <w:tcPr>
            <w:tcW w:w="7488" w:type="dxa"/>
          </w:tcPr>
          <w:p w:rsidR="000D224B" w:rsidRPr="003E691E" w:rsidRDefault="000D224B" w:rsidP="00345A6A">
            <w:pPr>
              <w:rPr>
                <w:sz w:val="20"/>
                <w:szCs w:val="20"/>
              </w:rPr>
            </w:pPr>
            <w:r w:rsidRPr="003E691E">
              <w:rPr>
                <w:sz w:val="20"/>
                <w:szCs w:val="20"/>
              </w:rPr>
              <w:t>Assessing and re</w:t>
            </w:r>
            <w:r w:rsidR="000522E6">
              <w:rPr>
                <w:sz w:val="20"/>
                <w:szCs w:val="20"/>
              </w:rPr>
              <w:t>sponding to changes in the ministry</w:t>
            </w:r>
            <w:r w:rsidRPr="003E691E">
              <w:rPr>
                <w:sz w:val="20"/>
                <w:szCs w:val="20"/>
              </w:rPr>
              <w:t>’s strategic environment</w:t>
            </w:r>
          </w:p>
        </w:tc>
        <w:tc>
          <w:tcPr>
            <w:tcW w:w="1080" w:type="dxa"/>
          </w:tcPr>
          <w:p w:rsidR="000D224B" w:rsidRPr="003E691E" w:rsidRDefault="000D224B" w:rsidP="00345A6A">
            <w:pPr>
              <w:rPr>
                <w:sz w:val="20"/>
                <w:szCs w:val="20"/>
              </w:rPr>
            </w:pPr>
          </w:p>
        </w:tc>
        <w:tc>
          <w:tcPr>
            <w:tcW w:w="1170" w:type="dxa"/>
          </w:tcPr>
          <w:p w:rsidR="000D224B" w:rsidRPr="003E691E" w:rsidRDefault="000D224B" w:rsidP="00345A6A">
            <w:pPr>
              <w:rPr>
                <w:sz w:val="20"/>
                <w:szCs w:val="20"/>
              </w:rPr>
            </w:pPr>
          </w:p>
        </w:tc>
        <w:tc>
          <w:tcPr>
            <w:tcW w:w="1260" w:type="dxa"/>
          </w:tcPr>
          <w:p w:rsidR="000D224B" w:rsidRPr="003E691E" w:rsidRDefault="000D224B" w:rsidP="00345A6A">
            <w:pPr>
              <w:rPr>
                <w:sz w:val="20"/>
                <w:szCs w:val="20"/>
              </w:rPr>
            </w:pPr>
          </w:p>
        </w:tc>
        <w:tc>
          <w:tcPr>
            <w:tcW w:w="1350" w:type="dxa"/>
          </w:tcPr>
          <w:p w:rsidR="000D224B" w:rsidRPr="003E691E" w:rsidRDefault="000D224B" w:rsidP="00345A6A">
            <w:pPr>
              <w:rPr>
                <w:sz w:val="20"/>
                <w:szCs w:val="20"/>
              </w:rPr>
            </w:pPr>
          </w:p>
        </w:tc>
      </w:tr>
      <w:tr w:rsidR="000D224B" w:rsidRPr="003E691E" w:rsidTr="00345A6A">
        <w:trPr>
          <w:trHeight w:val="512"/>
        </w:trPr>
        <w:tc>
          <w:tcPr>
            <w:tcW w:w="7488" w:type="dxa"/>
          </w:tcPr>
          <w:p w:rsidR="000D224B" w:rsidRPr="003E691E" w:rsidRDefault="000D224B" w:rsidP="00345A6A">
            <w:pPr>
              <w:rPr>
                <w:sz w:val="20"/>
                <w:szCs w:val="20"/>
              </w:rPr>
            </w:pPr>
            <w:r w:rsidRPr="003E691E">
              <w:rPr>
                <w:sz w:val="20"/>
                <w:szCs w:val="20"/>
              </w:rPr>
              <w:t>Engaging in an effective strategic planning process</w:t>
            </w:r>
          </w:p>
        </w:tc>
        <w:tc>
          <w:tcPr>
            <w:tcW w:w="1080" w:type="dxa"/>
          </w:tcPr>
          <w:p w:rsidR="000D224B" w:rsidRPr="003E691E" w:rsidRDefault="000D224B" w:rsidP="00345A6A">
            <w:pPr>
              <w:rPr>
                <w:sz w:val="20"/>
                <w:szCs w:val="20"/>
              </w:rPr>
            </w:pPr>
          </w:p>
        </w:tc>
        <w:tc>
          <w:tcPr>
            <w:tcW w:w="1170" w:type="dxa"/>
          </w:tcPr>
          <w:p w:rsidR="000D224B" w:rsidRPr="003E691E" w:rsidRDefault="000D224B" w:rsidP="00345A6A">
            <w:pPr>
              <w:rPr>
                <w:sz w:val="20"/>
                <w:szCs w:val="20"/>
              </w:rPr>
            </w:pPr>
          </w:p>
        </w:tc>
        <w:tc>
          <w:tcPr>
            <w:tcW w:w="1260" w:type="dxa"/>
          </w:tcPr>
          <w:p w:rsidR="000D224B" w:rsidRPr="003E691E" w:rsidRDefault="000D224B" w:rsidP="00345A6A">
            <w:pPr>
              <w:rPr>
                <w:sz w:val="20"/>
                <w:szCs w:val="20"/>
              </w:rPr>
            </w:pPr>
          </w:p>
        </w:tc>
        <w:tc>
          <w:tcPr>
            <w:tcW w:w="1350" w:type="dxa"/>
          </w:tcPr>
          <w:p w:rsidR="000D224B" w:rsidRPr="003E691E" w:rsidRDefault="000D224B" w:rsidP="00345A6A">
            <w:pPr>
              <w:rPr>
                <w:sz w:val="20"/>
                <w:szCs w:val="20"/>
              </w:rPr>
            </w:pPr>
          </w:p>
        </w:tc>
      </w:tr>
      <w:tr w:rsidR="000D224B" w:rsidRPr="003E691E" w:rsidTr="00345A6A">
        <w:trPr>
          <w:trHeight w:val="720"/>
        </w:trPr>
        <w:tc>
          <w:tcPr>
            <w:tcW w:w="7488" w:type="dxa"/>
          </w:tcPr>
          <w:p w:rsidR="000D224B" w:rsidRPr="003E691E" w:rsidRDefault="000D224B" w:rsidP="000522E6">
            <w:pPr>
              <w:rPr>
                <w:sz w:val="20"/>
                <w:szCs w:val="20"/>
              </w:rPr>
            </w:pPr>
            <w:r w:rsidRPr="003E691E">
              <w:rPr>
                <w:sz w:val="20"/>
                <w:szCs w:val="20"/>
              </w:rPr>
              <w:lastRenderedPageBreak/>
              <w:t xml:space="preserve">The Board evaluates all new initiatives based on </w:t>
            </w:r>
            <w:r w:rsidR="000522E6">
              <w:rPr>
                <w:sz w:val="20"/>
                <w:szCs w:val="20"/>
              </w:rPr>
              <w:t xml:space="preserve">mission </w:t>
            </w:r>
            <w:r w:rsidRPr="003E691E">
              <w:rPr>
                <w:sz w:val="20"/>
                <w:szCs w:val="20"/>
              </w:rPr>
              <w:t xml:space="preserve">alignment and </w:t>
            </w:r>
            <w:r w:rsidR="000522E6">
              <w:rPr>
                <w:sz w:val="20"/>
                <w:szCs w:val="20"/>
              </w:rPr>
              <w:t>the “</w:t>
            </w:r>
            <w:r w:rsidRPr="003E691E">
              <w:rPr>
                <w:sz w:val="20"/>
                <w:szCs w:val="20"/>
              </w:rPr>
              <w:t>value added</w:t>
            </w:r>
            <w:r w:rsidR="000522E6">
              <w:rPr>
                <w:sz w:val="20"/>
                <w:szCs w:val="20"/>
              </w:rPr>
              <w:t>”</w:t>
            </w:r>
            <w:r w:rsidRPr="003E691E">
              <w:rPr>
                <w:sz w:val="20"/>
                <w:szCs w:val="20"/>
              </w:rPr>
              <w:t xml:space="preserve"> to </w:t>
            </w:r>
            <w:r w:rsidR="000522E6">
              <w:rPr>
                <w:sz w:val="20"/>
                <w:szCs w:val="20"/>
              </w:rPr>
              <w:t xml:space="preserve">the ministry’s </w:t>
            </w:r>
            <w:r w:rsidRPr="003E691E">
              <w:rPr>
                <w:sz w:val="20"/>
                <w:szCs w:val="20"/>
              </w:rPr>
              <w:t>strategic objectives</w:t>
            </w:r>
          </w:p>
        </w:tc>
        <w:tc>
          <w:tcPr>
            <w:tcW w:w="1080" w:type="dxa"/>
          </w:tcPr>
          <w:p w:rsidR="000D224B" w:rsidRPr="003E691E" w:rsidRDefault="000D224B" w:rsidP="00345A6A">
            <w:pPr>
              <w:rPr>
                <w:sz w:val="20"/>
                <w:szCs w:val="20"/>
              </w:rPr>
            </w:pPr>
          </w:p>
        </w:tc>
        <w:tc>
          <w:tcPr>
            <w:tcW w:w="1170" w:type="dxa"/>
          </w:tcPr>
          <w:p w:rsidR="000D224B" w:rsidRPr="003E691E" w:rsidRDefault="000D224B" w:rsidP="00345A6A">
            <w:pPr>
              <w:rPr>
                <w:sz w:val="20"/>
                <w:szCs w:val="20"/>
              </w:rPr>
            </w:pPr>
          </w:p>
        </w:tc>
        <w:tc>
          <w:tcPr>
            <w:tcW w:w="1260" w:type="dxa"/>
          </w:tcPr>
          <w:p w:rsidR="000D224B" w:rsidRPr="003E691E" w:rsidRDefault="000D224B" w:rsidP="00345A6A">
            <w:pPr>
              <w:rPr>
                <w:sz w:val="20"/>
                <w:szCs w:val="20"/>
              </w:rPr>
            </w:pPr>
          </w:p>
        </w:tc>
        <w:tc>
          <w:tcPr>
            <w:tcW w:w="1350" w:type="dxa"/>
          </w:tcPr>
          <w:p w:rsidR="000D224B" w:rsidRPr="003E691E" w:rsidRDefault="000D224B" w:rsidP="00345A6A">
            <w:pPr>
              <w:rPr>
                <w:sz w:val="20"/>
                <w:szCs w:val="20"/>
              </w:rPr>
            </w:pPr>
          </w:p>
        </w:tc>
      </w:tr>
      <w:tr w:rsidR="000D224B" w:rsidRPr="003E691E" w:rsidTr="00345A6A">
        <w:trPr>
          <w:trHeight w:val="720"/>
        </w:trPr>
        <w:tc>
          <w:tcPr>
            <w:tcW w:w="12348" w:type="dxa"/>
            <w:gridSpan w:val="5"/>
          </w:tcPr>
          <w:p w:rsidR="000D224B" w:rsidRPr="003E691E" w:rsidRDefault="000D224B" w:rsidP="00345A6A">
            <w:pPr>
              <w:rPr>
                <w:sz w:val="20"/>
                <w:szCs w:val="20"/>
              </w:rPr>
            </w:pPr>
            <w:r w:rsidRPr="003E691E">
              <w:rPr>
                <w:sz w:val="20"/>
                <w:szCs w:val="20"/>
              </w:rPr>
              <w:t>Comments (please make suggestions on how the Board might improve performance in this area)</w:t>
            </w:r>
          </w:p>
          <w:p w:rsidR="000D224B" w:rsidRPr="003E691E" w:rsidRDefault="000D224B" w:rsidP="000522E6">
            <w:pPr>
              <w:rPr>
                <w:sz w:val="20"/>
                <w:szCs w:val="20"/>
              </w:rPr>
            </w:pPr>
          </w:p>
        </w:tc>
      </w:tr>
    </w:tbl>
    <w:p w:rsidR="002E440D" w:rsidRDefault="002E440D" w:rsidP="000D224B">
      <w:pPr>
        <w:spacing w:before="240"/>
        <w:rPr>
          <w:rFonts w:eastAsia="Times New Roman" w:cs="Arial"/>
          <w:b/>
          <w:bCs/>
          <w:color w:val="000000" w:themeColor="text1"/>
          <w:sz w:val="20"/>
          <w:szCs w:val="20"/>
        </w:rPr>
      </w:pPr>
    </w:p>
    <w:p w:rsidR="000D224B" w:rsidRPr="003E691E" w:rsidRDefault="000D224B" w:rsidP="000D224B">
      <w:pPr>
        <w:spacing w:before="240"/>
        <w:rPr>
          <w:rFonts w:eastAsia="Times New Roman" w:cs="Arial"/>
          <w:color w:val="000000" w:themeColor="text1"/>
          <w:sz w:val="20"/>
          <w:szCs w:val="20"/>
        </w:rPr>
      </w:pPr>
      <w:r w:rsidRPr="003E691E">
        <w:rPr>
          <w:rFonts w:eastAsia="Times New Roman" w:cs="Arial"/>
          <w:b/>
          <w:bCs/>
          <w:color w:val="000000" w:themeColor="text1"/>
          <w:sz w:val="20"/>
          <w:szCs w:val="20"/>
        </w:rPr>
        <w:t>Build a Competent Board:</w:t>
      </w:r>
      <w:r w:rsidRPr="003E691E">
        <w:rPr>
          <w:rFonts w:eastAsia="Times New Roman" w:cs="Arial"/>
          <w:color w:val="000000" w:themeColor="text1"/>
          <w:sz w:val="20"/>
          <w:szCs w:val="20"/>
        </w:rPr>
        <w:t xml:space="preserve"> An organization's board is a critical resource and the board is responsible for its own composition and leadership. A good board is made up of individuals who contribute critically needed skills, experience, perspective, wisdom, contacts, time, and other resources to the organization. A well-conceived board-building plan helps the board to identify and recruit members and cultivate officers. New members are oriented to the board's responsibilities and the organization's activities. Board member rotation ensures that the board is infused with new ideas yet remains a manageable size.</w:t>
      </w:r>
    </w:p>
    <w:tbl>
      <w:tblPr>
        <w:tblStyle w:val="TableGrid"/>
        <w:tblW w:w="0" w:type="auto"/>
        <w:tblLook w:val="04A0" w:firstRow="1" w:lastRow="0" w:firstColumn="1" w:lastColumn="0" w:noHBand="0" w:noVBand="1"/>
      </w:tblPr>
      <w:tblGrid>
        <w:gridCol w:w="7218"/>
        <w:gridCol w:w="1170"/>
        <w:gridCol w:w="1260"/>
        <w:gridCol w:w="1260"/>
        <w:gridCol w:w="1454"/>
      </w:tblGrid>
      <w:tr w:rsidR="000D224B" w:rsidRPr="003E691E" w:rsidTr="002E440D">
        <w:trPr>
          <w:trHeight w:val="720"/>
        </w:trPr>
        <w:tc>
          <w:tcPr>
            <w:tcW w:w="7218" w:type="dxa"/>
            <w:shd w:val="clear" w:color="auto" w:fill="D9D9D9" w:themeFill="background1" w:themeFillShade="D9"/>
          </w:tcPr>
          <w:p w:rsidR="000D224B" w:rsidRPr="003E691E" w:rsidRDefault="000D224B" w:rsidP="00345A6A">
            <w:pPr>
              <w:rPr>
                <w:b/>
                <w:sz w:val="20"/>
                <w:szCs w:val="20"/>
              </w:rPr>
            </w:pPr>
            <w:r w:rsidRPr="003E691E">
              <w:rPr>
                <w:b/>
                <w:sz w:val="20"/>
                <w:szCs w:val="20"/>
              </w:rPr>
              <w:t>Please place a check in the box that best reflects your assessment of the Board</w:t>
            </w:r>
          </w:p>
        </w:tc>
        <w:tc>
          <w:tcPr>
            <w:tcW w:w="1170" w:type="dxa"/>
            <w:shd w:val="clear" w:color="auto" w:fill="D9D9D9" w:themeFill="background1" w:themeFillShade="D9"/>
          </w:tcPr>
          <w:p w:rsidR="000D224B" w:rsidRPr="003E691E" w:rsidRDefault="000D224B" w:rsidP="00345A6A">
            <w:pPr>
              <w:rPr>
                <w:b/>
                <w:sz w:val="20"/>
                <w:szCs w:val="20"/>
              </w:rPr>
            </w:pPr>
            <w:r w:rsidRPr="003E691E">
              <w:rPr>
                <w:b/>
                <w:sz w:val="20"/>
                <w:szCs w:val="20"/>
              </w:rPr>
              <w:t>Poor</w:t>
            </w:r>
          </w:p>
        </w:tc>
        <w:tc>
          <w:tcPr>
            <w:tcW w:w="1260" w:type="dxa"/>
            <w:shd w:val="clear" w:color="auto" w:fill="D9D9D9" w:themeFill="background1" w:themeFillShade="D9"/>
          </w:tcPr>
          <w:p w:rsidR="000D224B" w:rsidRPr="003E691E" w:rsidRDefault="000D224B" w:rsidP="00345A6A">
            <w:pPr>
              <w:rPr>
                <w:b/>
                <w:sz w:val="20"/>
                <w:szCs w:val="20"/>
              </w:rPr>
            </w:pPr>
            <w:r w:rsidRPr="003E691E">
              <w:rPr>
                <w:b/>
                <w:sz w:val="20"/>
                <w:szCs w:val="20"/>
              </w:rPr>
              <w:t>Fair</w:t>
            </w:r>
          </w:p>
        </w:tc>
        <w:tc>
          <w:tcPr>
            <w:tcW w:w="1260" w:type="dxa"/>
            <w:shd w:val="clear" w:color="auto" w:fill="D9D9D9" w:themeFill="background1" w:themeFillShade="D9"/>
          </w:tcPr>
          <w:p w:rsidR="000D224B" w:rsidRPr="003E691E" w:rsidRDefault="000D224B" w:rsidP="00345A6A">
            <w:pPr>
              <w:rPr>
                <w:b/>
                <w:sz w:val="20"/>
                <w:szCs w:val="20"/>
              </w:rPr>
            </w:pPr>
            <w:r w:rsidRPr="003E691E">
              <w:rPr>
                <w:b/>
                <w:sz w:val="20"/>
                <w:szCs w:val="20"/>
              </w:rPr>
              <w:t>Good</w:t>
            </w:r>
          </w:p>
        </w:tc>
        <w:tc>
          <w:tcPr>
            <w:tcW w:w="1454" w:type="dxa"/>
            <w:shd w:val="clear" w:color="auto" w:fill="D9D9D9" w:themeFill="background1" w:themeFillShade="D9"/>
          </w:tcPr>
          <w:p w:rsidR="000D224B" w:rsidRPr="003E691E" w:rsidRDefault="000D224B" w:rsidP="00345A6A">
            <w:pPr>
              <w:rPr>
                <w:b/>
                <w:sz w:val="20"/>
                <w:szCs w:val="20"/>
              </w:rPr>
            </w:pPr>
            <w:r w:rsidRPr="003E691E">
              <w:rPr>
                <w:b/>
                <w:sz w:val="20"/>
                <w:szCs w:val="20"/>
              </w:rPr>
              <w:t>Excellent</w:t>
            </w:r>
          </w:p>
        </w:tc>
      </w:tr>
      <w:tr w:rsidR="000D224B" w:rsidRPr="003E691E" w:rsidTr="00345A6A">
        <w:trPr>
          <w:trHeight w:val="467"/>
        </w:trPr>
        <w:tc>
          <w:tcPr>
            <w:tcW w:w="7218" w:type="dxa"/>
          </w:tcPr>
          <w:p w:rsidR="000D224B" w:rsidRPr="003E691E" w:rsidRDefault="000D224B" w:rsidP="00345A6A">
            <w:pPr>
              <w:rPr>
                <w:sz w:val="20"/>
                <w:szCs w:val="20"/>
              </w:rPr>
            </w:pPr>
            <w:r w:rsidRPr="003E691E">
              <w:rPr>
                <w:sz w:val="20"/>
                <w:szCs w:val="20"/>
              </w:rPr>
              <w:t>Ensuring the current board has the capacity to lead the organization into the future.</w:t>
            </w:r>
          </w:p>
        </w:tc>
        <w:tc>
          <w:tcPr>
            <w:tcW w:w="1170" w:type="dxa"/>
          </w:tcPr>
          <w:p w:rsidR="000D224B" w:rsidRPr="003E691E" w:rsidRDefault="000D224B" w:rsidP="00345A6A">
            <w:pPr>
              <w:rPr>
                <w:sz w:val="20"/>
                <w:szCs w:val="20"/>
              </w:rPr>
            </w:pPr>
          </w:p>
        </w:tc>
        <w:tc>
          <w:tcPr>
            <w:tcW w:w="1260" w:type="dxa"/>
          </w:tcPr>
          <w:p w:rsidR="000D224B" w:rsidRPr="003E691E" w:rsidRDefault="000D224B" w:rsidP="00345A6A">
            <w:pPr>
              <w:rPr>
                <w:sz w:val="20"/>
                <w:szCs w:val="20"/>
              </w:rPr>
            </w:pPr>
          </w:p>
        </w:tc>
        <w:tc>
          <w:tcPr>
            <w:tcW w:w="1260" w:type="dxa"/>
          </w:tcPr>
          <w:p w:rsidR="000D224B" w:rsidRPr="003E691E" w:rsidRDefault="000D224B" w:rsidP="00345A6A">
            <w:pPr>
              <w:rPr>
                <w:sz w:val="20"/>
                <w:szCs w:val="20"/>
              </w:rPr>
            </w:pPr>
          </w:p>
        </w:tc>
        <w:tc>
          <w:tcPr>
            <w:tcW w:w="1454" w:type="dxa"/>
          </w:tcPr>
          <w:p w:rsidR="000D224B" w:rsidRPr="003E691E" w:rsidRDefault="000D224B" w:rsidP="00345A6A">
            <w:pPr>
              <w:rPr>
                <w:sz w:val="20"/>
                <w:szCs w:val="20"/>
              </w:rPr>
            </w:pPr>
          </w:p>
        </w:tc>
      </w:tr>
      <w:tr w:rsidR="000D224B" w:rsidRPr="003E691E" w:rsidTr="00345A6A">
        <w:trPr>
          <w:trHeight w:val="530"/>
        </w:trPr>
        <w:tc>
          <w:tcPr>
            <w:tcW w:w="7218" w:type="dxa"/>
          </w:tcPr>
          <w:p w:rsidR="000D224B" w:rsidRPr="003E691E" w:rsidRDefault="000D224B" w:rsidP="00345A6A">
            <w:pPr>
              <w:rPr>
                <w:sz w:val="20"/>
                <w:szCs w:val="20"/>
              </w:rPr>
            </w:pPr>
            <w:r w:rsidRPr="003E691E">
              <w:rPr>
                <w:sz w:val="20"/>
                <w:szCs w:val="20"/>
              </w:rPr>
              <w:t>Examining the board’s current composition and identifying gaps, e.g. in expertise, influence, ethnicity, age, gender.</w:t>
            </w:r>
          </w:p>
        </w:tc>
        <w:tc>
          <w:tcPr>
            <w:tcW w:w="1170" w:type="dxa"/>
          </w:tcPr>
          <w:p w:rsidR="000D224B" w:rsidRPr="003E691E" w:rsidRDefault="000D224B" w:rsidP="00345A6A">
            <w:pPr>
              <w:rPr>
                <w:sz w:val="20"/>
                <w:szCs w:val="20"/>
              </w:rPr>
            </w:pPr>
          </w:p>
        </w:tc>
        <w:tc>
          <w:tcPr>
            <w:tcW w:w="1260" w:type="dxa"/>
          </w:tcPr>
          <w:p w:rsidR="000D224B" w:rsidRPr="003E691E" w:rsidRDefault="000D224B" w:rsidP="00345A6A">
            <w:pPr>
              <w:rPr>
                <w:sz w:val="20"/>
                <w:szCs w:val="20"/>
              </w:rPr>
            </w:pPr>
          </w:p>
        </w:tc>
        <w:tc>
          <w:tcPr>
            <w:tcW w:w="1260" w:type="dxa"/>
          </w:tcPr>
          <w:p w:rsidR="000D224B" w:rsidRPr="003E691E" w:rsidRDefault="000D224B" w:rsidP="00345A6A">
            <w:pPr>
              <w:rPr>
                <w:sz w:val="20"/>
                <w:szCs w:val="20"/>
              </w:rPr>
            </w:pPr>
          </w:p>
        </w:tc>
        <w:tc>
          <w:tcPr>
            <w:tcW w:w="1454" w:type="dxa"/>
          </w:tcPr>
          <w:p w:rsidR="000D224B" w:rsidRPr="003E691E" w:rsidRDefault="000D224B" w:rsidP="00345A6A">
            <w:pPr>
              <w:rPr>
                <w:sz w:val="20"/>
                <w:szCs w:val="20"/>
              </w:rPr>
            </w:pPr>
          </w:p>
        </w:tc>
      </w:tr>
      <w:tr w:rsidR="000D224B" w:rsidRPr="003E691E" w:rsidTr="00345A6A">
        <w:trPr>
          <w:trHeight w:val="440"/>
        </w:trPr>
        <w:tc>
          <w:tcPr>
            <w:tcW w:w="7218" w:type="dxa"/>
          </w:tcPr>
          <w:p w:rsidR="000D224B" w:rsidRPr="003E691E" w:rsidRDefault="000D224B" w:rsidP="00345A6A">
            <w:pPr>
              <w:rPr>
                <w:sz w:val="20"/>
                <w:szCs w:val="20"/>
              </w:rPr>
            </w:pPr>
            <w:r w:rsidRPr="003E691E">
              <w:rPr>
                <w:sz w:val="20"/>
                <w:szCs w:val="20"/>
              </w:rPr>
              <w:t>Effectively orienting new board members.</w:t>
            </w:r>
          </w:p>
        </w:tc>
        <w:tc>
          <w:tcPr>
            <w:tcW w:w="1170" w:type="dxa"/>
          </w:tcPr>
          <w:p w:rsidR="000D224B" w:rsidRPr="003E691E" w:rsidRDefault="000D224B" w:rsidP="00345A6A">
            <w:pPr>
              <w:rPr>
                <w:sz w:val="20"/>
                <w:szCs w:val="20"/>
              </w:rPr>
            </w:pPr>
          </w:p>
        </w:tc>
        <w:tc>
          <w:tcPr>
            <w:tcW w:w="1260" w:type="dxa"/>
          </w:tcPr>
          <w:p w:rsidR="000D224B" w:rsidRPr="003E691E" w:rsidRDefault="000D224B" w:rsidP="00345A6A">
            <w:pPr>
              <w:rPr>
                <w:sz w:val="20"/>
                <w:szCs w:val="20"/>
              </w:rPr>
            </w:pPr>
          </w:p>
        </w:tc>
        <w:tc>
          <w:tcPr>
            <w:tcW w:w="1260" w:type="dxa"/>
          </w:tcPr>
          <w:p w:rsidR="000D224B" w:rsidRPr="003E691E" w:rsidRDefault="000D224B" w:rsidP="00345A6A">
            <w:pPr>
              <w:rPr>
                <w:sz w:val="20"/>
                <w:szCs w:val="20"/>
              </w:rPr>
            </w:pPr>
          </w:p>
        </w:tc>
        <w:tc>
          <w:tcPr>
            <w:tcW w:w="1454" w:type="dxa"/>
          </w:tcPr>
          <w:p w:rsidR="000D224B" w:rsidRPr="003E691E" w:rsidRDefault="000D224B" w:rsidP="00345A6A">
            <w:pPr>
              <w:rPr>
                <w:sz w:val="20"/>
                <w:szCs w:val="20"/>
              </w:rPr>
            </w:pPr>
          </w:p>
        </w:tc>
      </w:tr>
      <w:tr w:rsidR="000D224B" w:rsidRPr="003E691E" w:rsidTr="00345A6A">
        <w:trPr>
          <w:trHeight w:val="530"/>
        </w:trPr>
        <w:tc>
          <w:tcPr>
            <w:tcW w:w="7218" w:type="dxa"/>
          </w:tcPr>
          <w:p w:rsidR="000D224B" w:rsidRPr="003E691E" w:rsidRDefault="000D224B" w:rsidP="00345A6A">
            <w:pPr>
              <w:rPr>
                <w:sz w:val="20"/>
                <w:szCs w:val="20"/>
              </w:rPr>
            </w:pPr>
            <w:r w:rsidRPr="003E691E">
              <w:rPr>
                <w:sz w:val="20"/>
                <w:szCs w:val="20"/>
              </w:rPr>
              <w:t>Effectively evaluating the effectiveness and contributions of the current board members.</w:t>
            </w:r>
          </w:p>
        </w:tc>
        <w:tc>
          <w:tcPr>
            <w:tcW w:w="1170" w:type="dxa"/>
          </w:tcPr>
          <w:p w:rsidR="000D224B" w:rsidRPr="003E691E" w:rsidRDefault="000D224B" w:rsidP="00345A6A">
            <w:pPr>
              <w:rPr>
                <w:sz w:val="20"/>
                <w:szCs w:val="20"/>
              </w:rPr>
            </w:pPr>
          </w:p>
        </w:tc>
        <w:tc>
          <w:tcPr>
            <w:tcW w:w="1260" w:type="dxa"/>
          </w:tcPr>
          <w:p w:rsidR="000D224B" w:rsidRPr="003E691E" w:rsidRDefault="000D224B" w:rsidP="00345A6A">
            <w:pPr>
              <w:rPr>
                <w:sz w:val="20"/>
                <w:szCs w:val="20"/>
              </w:rPr>
            </w:pPr>
          </w:p>
        </w:tc>
        <w:tc>
          <w:tcPr>
            <w:tcW w:w="1260" w:type="dxa"/>
          </w:tcPr>
          <w:p w:rsidR="000D224B" w:rsidRPr="003E691E" w:rsidRDefault="000D224B" w:rsidP="00345A6A">
            <w:pPr>
              <w:rPr>
                <w:sz w:val="20"/>
                <w:szCs w:val="20"/>
              </w:rPr>
            </w:pPr>
          </w:p>
        </w:tc>
        <w:tc>
          <w:tcPr>
            <w:tcW w:w="1454" w:type="dxa"/>
          </w:tcPr>
          <w:p w:rsidR="000D224B" w:rsidRPr="003E691E" w:rsidRDefault="000D224B" w:rsidP="00345A6A">
            <w:pPr>
              <w:rPr>
                <w:sz w:val="20"/>
                <w:szCs w:val="20"/>
              </w:rPr>
            </w:pPr>
          </w:p>
        </w:tc>
      </w:tr>
      <w:tr w:rsidR="000D224B" w:rsidRPr="003E691E" w:rsidTr="00345A6A">
        <w:trPr>
          <w:trHeight w:val="720"/>
        </w:trPr>
        <w:tc>
          <w:tcPr>
            <w:tcW w:w="12362" w:type="dxa"/>
            <w:gridSpan w:val="5"/>
          </w:tcPr>
          <w:p w:rsidR="000D224B" w:rsidRPr="003E691E" w:rsidRDefault="000D224B" w:rsidP="00345A6A">
            <w:pPr>
              <w:rPr>
                <w:sz w:val="20"/>
                <w:szCs w:val="20"/>
              </w:rPr>
            </w:pPr>
            <w:r w:rsidRPr="003E691E">
              <w:rPr>
                <w:sz w:val="20"/>
                <w:szCs w:val="20"/>
              </w:rPr>
              <w:t>Comments (please make suggestions on how the Board might improve performance in this area)</w:t>
            </w:r>
          </w:p>
          <w:p w:rsidR="000D224B" w:rsidRPr="003E691E" w:rsidRDefault="000D224B" w:rsidP="00345A6A">
            <w:pPr>
              <w:rPr>
                <w:sz w:val="20"/>
                <w:szCs w:val="20"/>
              </w:rPr>
            </w:pPr>
          </w:p>
          <w:p w:rsidR="000D224B" w:rsidRPr="00912823" w:rsidRDefault="00912823" w:rsidP="000522E6">
            <w:pPr>
              <w:pStyle w:val="ListParagraph"/>
              <w:rPr>
                <w:sz w:val="20"/>
                <w:szCs w:val="20"/>
              </w:rPr>
            </w:pPr>
            <w:r>
              <w:rPr>
                <w:sz w:val="20"/>
                <w:szCs w:val="20"/>
              </w:rPr>
              <w:t xml:space="preserve"> </w:t>
            </w:r>
          </w:p>
        </w:tc>
      </w:tr>
    </w:tbl>
    <w:p w:rsidR="000D224B" w:rsidRPr="003E691E" w:rsidRDefault="000D224B" w:rsidP="000D224B">
      <w:pPr>
        <w:spacing w:before="240"/>
        <w:rPr>
          <w:rFonts w:eastAsia="Times New Roman" w:cs="Arial"/>
          <w:color w:val="000000" w:themeColor="text1"/>
          <w:sz w:val="20"/>
          <w:szCs w:val="20"/>
        </w:rPr>
      </w:pPr>
      <w:r w:rsidRPr="003E691E">
        <w:rPr>
          <w:rFonts w:eastAsia="Times New Roman" w:cs="Arial"/>
          <w:b/>
          <w:bCs/>
          <w:color w:val="000000" w:themeColor="text1"/>
          <w:sz w:val="20"/>
          <w:szCs w:val="20"/>
        </w:rPr>
        <w:t>Conduct Productive Board Meetings:</w:t>
      </w:r>
      <w:r w:rsidRPr="003E691E">
        <w:rPr>
          <w:rFonts w:eastAsia="Times New Roman" w:cs="Arial"/>
          <w:color w:val="000000" w:themeColor="text1"/>
          <w:sz w:val="20"/>
          <w:szCs w:val="20"/>
        </w:rPr>
        <w:t xml:space="preserve"> Boards carry out much of their work in meetings. Meetings that are carefully structured and efficiently conducted will help board members feel that their time is well spent and that the board adds value to the organization. Effective boards have meeting agendas that focus on important issues, allow for discussion, and lead to action. To ensure efficiency, board members receive and review agendas and background materials prior to the meetings. To tap into the collective wisdom of the board, boards pay careful attention to boardroom culture, group dynamics, and decision-making processes.</w:t>
      </w:r>
    </w:p>
    <w:tbl>
      <w:tblPr>
        <w:tblStyle w:val="TableGrid"/>
        <w:tblW w:w="0" w:type="auto"/>
        <w:tblLook w:val="04A0" w:firstRow="1" w:lastRow="0" w:firstColumn="1" w:lastColumn="0" w:noHBand="0" w:noVBand="1"/>
      </w:tblPr>
      <w:tblGrid>
        <w:gridCol w:w="8118"/>
        <w:gridCol w:w="990"/>
        <w:gridCol w:w="1080"/>
        <w:gridCol w:w="990"/>
        <w:gridCol w:w="1170"/>
      </w:tblGrid>
      <w:tr w:rsidR="000D224B" w:rsidRPr="003E691E" w:rsidTr="002E440D">
        <w:trPr>
          <w:trHeight w:val="440"/>
        </w:trPr>
        <w:tc>
          <w:tcPr>
            <w:tcW w:w="8118" w:type="dxa"/>
            <w:shd w:val="clear" w:color="auto" w:fill="D9D9D9" w:themeFill="background1" w:themeFillShade="D9"/>
          </w:tcPr>
          <w:p w:rsidR="000D224B" w:rsidRPr="003E691E" w:rsidRDefault="000D224B" w:rsidP="00345A6A">
            <w:pPr>
              <w:rPr>
                <w:b/>
                <w:color w:val="000000" w:themeColor="text1"/>
                <w:sz w:val="20"/>
                <w:szCs w:val="20"/>
              </w:rPr>
            </w:pPr>
            <w:r w:rsidRPr="003E691E">
              <w:rPr>
                <w:b/>
                <w:color w:val="000000" w:themeColor="text1"/>
                <w:sz w:val="20"/>
                <w:szCs w:val="20"/>
              </w:rPr>
              <w:lastRenderedPageBreak/>
              <w:t>Please place a check in the box that best reflects your assessment of the Board</w:t>
            </w:r>
          </w:p>
        </w:tc>
        <w:tc>
          <w:tcPr>
            <w:tcW w:w="990" w:type="dxa"/>
            <w:shd w:val="clear" w:color="auto" w:fill="D9D9D9" w:themeFill="background1" w:themeFillShade="D9"/>
          </w:tcPr>
          <w:p w:rsidR="000D224B" w:rsidRPr="003E691E" w:rsidRDefault="000D224B" w:rsidP="00345A6A">
            <w:pPr>
              <w:rPr>
                <w:b/>
                <w:color w:val="000000" w:themeColor="text1"/>
                <w:sz w:val="20"/>
                <w:szCs w:val="20"/>
              </w:rPr>
            </w:pPr>
            <w:r w:rsidRPr="003E691E">
              <w:rPr>
                <w:b/>
                <w:color w:val="000000" w:themeColor="text1"/>
                <w:sz w:val="20"/>
                <w:szCs w:val="20"/>
              </w:rPr>
              <w:t>Poor</w:t>
            </w:r>
          </w:p>
        </w:tc>
        <w:tc>
          <w:tcPr>
            <w:tcW w:w="1080" w:type="dxa"/>
            <w:shd w:val="clear" w:color="auto" w:fill="D9D9D9" w:themeFill="background1" w:themeFillShade="D9"/>
          </w:tcPr>
          <w:p w:rsidR="000D224B" w:rsidRPr="003E691E" w:rsidRDefault="000D224B" w:rsidP="00345A6A">
            <w:pPr>
              <w:rPr>
                <w:b/>
                <w:color w:val="000000" w:themeColor="text1"/>
                <w:sz w:val="20"/>
                <w:szCs w:val="20"/>
              </w:rPr>
            </w:pPr>
            <w:r w:rsidRPr="003E691E">
              <w:rPr>
                <w:b/>
                <w:color w:val="000000" w:themeColor="text1"/>
                <w:sz w:val="20"/>
                <w:szCs w:val="20"/>
              </w:rPr>
              <w:t>Fair</w:t>
            </w:r>
          </w:p>
        </w:tc>
        <w:tc>
          <w:tcPr>
            <w:tcW w:w="990" w:type="dxa"/>
            <w:shd w:val="clear" w:color="auto" w:fill="D9D9D9" w:themeFill="background1" w:themeFillShade="D9"/>
          </w:tcPr>
          <w:p w:rsidR="000D224B" w:rsidRPr="003E691E" w:rsidRDefault="000D224B" w:rsidP="00345A6A">
            <w:pPr>
              <w:rPr>
                <w:b/>
                <w:color w:val="000000" w:themeColor="text1"/>
                <w:sz w:val="20"/>
                <w:szCs w:val="20"/>
              </w:rPr>
            </w:pPr>
            <w:r w:rsidRPr="003E691E">
              <w:rPr>
                <w:b/>
                <w:color w:val="000000" w:themeColor="text1"/>
                <w:sz w:val="20"/>
                <w:szCs w:val="20"/>
              </w:rPr>
              <w:t>Good</w:t>
            </w:r>
          </w:p>
        </w:tc>
        <w:tc>
          <w:tcPr>
            <w:tcW w:w="1170" w:type="dxa"/>
            <w:shd w:val="clear" w:color="auto" w:fill="D9D9D9" w:themeFill="background1" w:themeFillShade="D9"/>
          </w:tcPr>
          <w:p w:rsidR="000D224B" w:rsidRPr="003E691E" w:rsidRDefault="000D224B" w:rsidP="00345A6A">
            <w:pPr>
              <w:rPr>
                <w:b/>
                <w:color w:val="000000" w:themeColor="text1"/>
                <w:sz w:val="20"/>
                <w:szCs w:val="20"/>
              </w:rPr>
            </w:pPr>
            <w:r w:rsidRPr="003E691E">
              <w:rPr>
                <w:b/>
                <w:color w:val="000000" w:themeColor="text1"/>
                <w:sz w:val="20"/>
                <w:szCs w:val="20"/>
              </w:rPr>
              <w:t>Excellent</w:t>
            </w:r>
          </w:p>
        </w:tc>
      </w:tr>
      <w:tr w:rsidR="000D224B" w:rsidRPr="003E691E" w:rsidTr="00345A6A">
        <w:trPr>
          <w:trHeight w:val="350"/>
        </w:trPr>
        <w:tc>
          <w:tcPr>
            <w:tcW w:w="8118" w:type="dxa"/>
          </w:tcPr>
          <w:p w:rsidR="000D224B" w:rsidRPr="003E691E" w:rsidRDefault="000D224B" w:rsidP="00345A6A">
            <w:pPr>
              <w:rPr>
                <w:color w:val="000000" w:themeColor="text1"/>
                <w:sz w:val="20"/>
                <w:szCs w:val="20"/>
              </w:rPr>
            </w:pPr>
            <w:r w:rsidRPr="003E691E">
              <w:rPr>
                <w:color w:val="000000" w:themeColor="text1"/>
                <w:sz w:val="20"/>
                <w:szCs w:val="20"/>
              </w:rPr>
              <w:t>Fostering an environment that builds trust and respect among board members</w:t>
            </w:r>
          </w:p>
        </w:tc>
        <w:tc>
          <w:tcPr>
            <w:tcW w:w="990" w:type="dxa"/>
          </w:tcPr>
          <w:p w:rsidR="000D224B" w:rsidRPr="003E691E" w:rsidRDefault="000D224B" w:rsidP="00345A6A">
            <w:pPr>
              <w:rPr>
                <w:color w:val="000000" w:themeColor="text1"/>
                <w:sz w:val="20"/>
                <w:szCs w:val="20"/>
              </w:rPr>
            </w:pPr>
          </w:p>
        </w:tc>
        <w:tc>
          <w:tcPr>
            <w:tcW w:w="1080" w:type="dxa"/>
          </w:tcPr>
          <w:p w:rsidR="000D224B" w:rsidRPr="003E691E" w:rsidRDefault="000D224B" w:rsidP="00345A6A">
            <w:pPr>
              <w:rPr>
                <w:color w:val="000000" w:themeColor="text1"/>
                <w:sz w:val="20"/>
                <w:szCs w:val="20"/>
              </w:rPr>
            </w:pPr>
          </w:p>
        </w:tc>
        <w:tc>
          <w:tcPr>
            <w:tcW w:w="990" w:type="dxa"/>
          </w:tcPr>
          <w:p w:rsidR="000D224B" w:rsidRPr="003E691E" w:rsidRDefault="000D224B" w:rsidP="00345A6A">
            <w:pPr>
              <w:rPr>
                <w:color w:val="000000" w:themeColor="text1"/>
                <w:sz w:val="20"/>
                <w:szCs w:val="20"/>
              </w:rPr>
            </w:pPr>
          </w:p>
        </w:tc>
        <w:tc>
          <w:tcPr>
            <w:tcW w:w="1170" w:type="dxa"/>
          </w:tcPr>
          <w:p w:rsidR="000D224B" w:rsidRPr="003E691E" w:rsidRDefault="000D224B" w:rsidP="00345A6A">
            <w:pPr>
              <w:rPr>
                <w:color w:val="000000" w:themeColor="text1"/>
                <w:sz w:val="20"/>
                <w:szCs w:val="20"/>
              </w:rPr>
            </w:pPr>
          </w:p>
        </w:tc>
      </w:tr>
      <w:tr w:rsidR="000D224B" w:rsidRPr="003E691E" w:rsidTr="00345A6A">
        <w:trPr>
          <w:trHeight w:val="440"/>
        </w:trPr>
        <w:tc>
          <w:tcPr>
            <w:tcW w:w="8118" w:type="dxa"/>
          </w:tcPr>
          <w:p w:rsidR="000D224B" w:rsidRPr="003E691E" w:rsidRDefault="000D224B" w:rsidP="00345A6A">
            <w:pPr>
              <w:rPr>
                <w:color w:val="000000" w:themeColor="text1"/>
                <w:sz w:val="20"/>
                <w:szCs w:val="20"/>
              </w:rPr>
            </w:pPr>
            <w:r w:rsidRPr="003E691E">
              <w:rPr>
                <w:rFonts w:eastAsia="Times New Roman" w:cs="Arial"/>
                <w:color w:val="000000" w:themeColor="text1"/>
                <w:sz w:val="20"/>
                <w:szCs w:val="20"/>
              </w:rPr>
              <w:t>Allowing adequate time for board members to ask questions and explore issues</w:t>
            </w:r>
          </w:p>
        </w:tc>
        <w:tc>
          <w:tcPr>
            <w:tcW w:w="990" w:type="dxa"/>
          </w:tcPr>
          <w:p w:rsidR="000D224B" w:rsidRPr="003E691E" w:rsidRDefault="000D224B" w:rsidP="00345A6A">
            <w:pPr>
              <w:rPr>
                <w:color w:val="000000" w:themeColor="text1"/>
                <w:sz w:val="20"/>
                <w:szCs w:val="20"/>
              </w:rPr>
            </w:pPr>
          </w:p>
        </w:tc>
        <w:tc>
          <w:tcPr>
            <w:tcW w:w="1080" w:type="dxa"/>
          </w:tcPr>
          <w:p w:rsidR="000D224B" w:rsidRPr="003E691E" w:rsidRDefault="000D224B" w:rsidP="00345A6A">
            <w:pPr>
              <w:rPr>
                <w:color w:val="000000" w:themeColor="text1"/>
                <w:sz w:val="20"/>
                <w:szCs w:val="20"/>
              </w:rPr>
            </w:pPr>
          </w:p>
        </w:tc>
        <w:tc>
          <w:tcPr>
            <w:tcW w:w="990" w:type="dxa"/>
          </w:tcPr>
          <w:p w:rsidR="000D224B" w:rsidRPr="003E691E" w:rsidRDefault="000D224B" w:rsidP="00345A6A">
            <w:pPr>
              <w:rPr>
                <w:color w:val="000000" w:themeColor="text1"/>
                <w:sz w:val="20"/>
                <w:szCs w:val="20"/>
              </w:rPr>
            </w:pPr>
          </w:p>
        </w:tc>
        <w:tc>
          <w:tcPr>
            <w:tcW w:w="1170" w:type="dxa"/>
          </w:tcPr>
          <w:p w:rsidR="000D224B" w:rsidRPr="003E691E" w:rsidRDefault="000D224B" w:rsidP="00345A6A">
            <w:pPr>
              <w:rPr>
                <w:color w:val="000000" w:themeColor="text1"/>
                <w:sz w:val="20"/>
                <w:szCs w:val="20"/>
              </w:rPr>
            </w:pPr>
          </w:p>
        </w:tc>
      </w:tr>
      <w:tr w:rsidR="000D224B" w:rsidRPr="003E691E" w:rsidTr="00345A6A">
        <w:trPr>
          <w:trHeight w:val="440"/>
        </w:trPr>
        <w:tc>
          <w:tcPr>
            <w:tcW w:w="8118" w:type="dxa"/>
          </w:tcPr>
          <w:p w:rsidR="000D224B" w:rsidRPr="003E691E" w:rsidRDefault="000522E6" w:rsidP="00345A6A">
            <w:pPr>
              <w:rPr>
                <w:color w:val="000000" w:themeColor="text1"/>
                <w:sz w:val="20"/>
                <w:szCs w:val="20"/>
              </w:rPr>
            </w:pPr>
            <w:r>
              <w:rPr>
                <w:color w:val="000000" w:themeColor="text1"/>
                <w:sz w:val="20"/>
                <w:szCs w:val="20"/>
              </w:rPr>
              <w:t>The ministry</w:t>
            </w:r>
            <w:r w:rsidR="000D224B" w:rsidRPr="003E691E">
              <w:rPr>
                <w:color w:val="000000" w:themeColor="text1"/>
                <w:sz w:val="20"/>
                <w:szCs w:val="20"/>
              </w:rPr>
              <w:t xml:space="preserve"> staff reports </w:t>
            </w:r>
            <w:r>
              <w:rPr>
                <w:color w:val="000000" w:themeColor="text1"/>
                <w:sz w:val="20"/>
                <w:szCs w:val="20"/>
              </w:rPr>
              <w:t xml:space="preserve">given to the Board </w:t>
            </w:r>
            <w:r w:rsidR="000D224B" w:rsidRPr="003E691E">
              <w:rPr>
                <w:color w:val="000000" w:themeColor="text1"/>
                <w:sz w:val="20"/>
                <w:szCs w:val="20"/>
              </w:rPr>
              <w:t>are valuable and informative</w:t>
            </w:r>
          </w:p>
        </w:tc>
        <w:tc>
          <w:tcPr>
            <w:tcW w:w="990" w:type="dxa"/>
          </w:tcPr>
          <w:p w:rsidR="000D224B" w:rsidRPr="003E691E" w:rsidRDefault="000D224B" w:rsidP="00345A6A">
            <w:pPr>
              <w:rPr>
                <w:color w:val="000000" w:themeColor="text1"/>
                <w:sz w:val="20"/>
                <w:szCs w:val="20"/>
              </w:rPr>
            </w:pPr>
          </w:p>
        </w:tc>
        <w:tc>
          <w:tcPr>
            <w:tcW w:w="1080" w:type="dxa"/>
          </w:tcPr>
          <w:p w:rsidR="000D224B" w:rsidRPr="003E691E" w:rsidRDefault="000D224B" w:rsidP="00345A6A">
            <w:pPr>
              <w:rPr>
                <w:color w:val="000000" w:themeColor="text1"/>
                <w:sz w:val="20"/>
                <w:szCs w:val="20"/>
              </w:rPr>
            </w:pPr>
          </w:p>
        </w:tc>
        <w:tc>
          <w:tcPr>
            <w:tcW w:w="990" w:type="dxa"/>
          </w:tcPr>
          <w:p w:rsidR="000D224B" w:rsidRPr="003E691E" w:rsidRDefault="000D224B" w:rsidP="00345A6A">
            <w:pPr>
              <w:rPr>
                <w:color w:val="000000" w:themeColor="text1"/>
                <w:sz w:val="20"/>
                <w:szCs w:val="20"/>
              </w:rPr>
            </w:pPr>
          </w:p>
        </w:tc>
        <w:tc>
          <w:tcPr>
            <w:tcW w:w="1170" w:type="dxa"/>
          </w:tcPr>
          <w:p w:rsidR="000D224B" w:rsidRPr="003E691E" w:rsidRDefault="000D224B" w:rsidP="00345A6A">
            <w:pPr>
              <w:rPr>
                <w:color w:val="000000" w:themeColor="text1"/>
                <w:sz w:val="20"/>
                <w:szCs w:val="20"/>
              </w:rPr>
            </w:pPr>
          </w:p>
        </w:tc>
      </w:tr>
      <w:tr w:rsidR="000D224B" w:rsidRPr="003E691E" w:rsidTr="00345A6A">
        <w:trPr>
          <w:trHeight w:val="720"/>
        </w:trPr>
        <w:tc>
          <w:tcPr>
            <w:tcW w:w="8118" w:type="dxa"/>
          </w:tcPr>
          <w:p w:rsidR="000D224B" w:rsidRPr="003E691E" w:rsidRDefault="000D224B" w:rsidP="00345A6A">
            <w:pPr>
              <w:rPr>
                <w:sz w:val="20"/>
                <w:szCs w:val="20"/>
              </w:rPr>
            </w:pPr>
            <w:r w:rsidRPr="003E691E">
              <w:rPr>
                <w:sz w:val="20"/>
                <w:szCs w:val="20"/>
              </w:rPr>
              <w:t xml:space="preserve">The Board packet information </w:t>
            </w:r>
          </w:p>
        </w:tc>
        <w:tc>
          <w:tcPr>
            <w:tcW w:w="990" w:type="dxa"/>
          </w:tcPr>
          <w:p w:rsidR="000D224B" w:rsidRPr="003E691E" w:rsidRDefault="000D224B" w:rsidP="00345A6A">
            <w:pPr>
              <w:rPr>
                <w:sz w:val="20"/>
                <w:szCs w:val="20"/>
              </w:rPr>
            </w:pPr>
          </w:p>
        </w:tc>
        <w:tc>
          <w:tcPr>
            <w:tcW w:w="1080" w:type="dxa"/>
          </w:tcPr>
          <w:p w:rsidR="000D224B" w:rsidRPr="003E691E" w:rsidRDefault="000D224B" w:rsidP="00345A6A">
            <w:pPr>
              <w:rPr>
                <w:sz w:val="20"/>
                <w:szCs w:val="20"/>
              </w:rPr>
            </w:pPr>
          </w:p>
        </w:tc>
        <w:tc>
          <w:tcPr>
            <w:tcW w:w="990" w:type="dxa"/>
          </w:tcPr>
          <w:p w:rsidR="000D224B" w:rsidRPr="003E691E" w:rsidRDefault="000D224B" w:rsidP="00345A6A">
            <w:pPr>
              <w:rPr>
                <w:sz w:val="20"/>
                <w:szCs w:val="20"/>
              </w:rPr>
            </w:pPr>
          </w:p>
        </w:tc>
        <w:tc>
          <w:tcPr>
            <w:tcW w:w="1170" w:type="dxa"/>
          </w:tcPr>
          <w:p w:rsidR="000D224B" w:rsidRPr="003E691E" w:rsidRDefault="000D224B" w:rsidP="00345A6A">
            <w:pPr>
              <w:rPr>
                <w:sz w:val="20"/>
                <w:szCs w:val="20"/>
              </w:rPr>
            </w:pPr>
          </w:p>
        </w:tc>
      </w:tr>
      <w:tr w:rsidR="000D224B" w:rsidRPr="003E691E" w:rsidTr="00345A6A">
        <w:trPr>
          <w:trHeight w:val="720"/>
        </w:trPr>
        <w:tc>
          <w:tcPr>
            <w:tcW w:w="12348" w:type="dxa"/>
            <w:gridSpan w:val="5"/>
          </w:tcPr>
          <w:p w:rsidR="000D224B" w:rsidRPr="003E691E" w:rsidRDefault="000D224B" w:rsidP="00345A6A">
            <w:pPr>
              <w:rPr>
                <w:sz w:val="20"/>
                <w:szCs w:val="20"/>
              </w:rPr>
            </w:pPr>
            <w:r w:rsidRPr="003E691E">
              <w:rPr>
                <w:sz w:val="20"/>
                <w:szCs w:val="20"/>
              </w:rPr>
              <w:t>Identify three (3) to five (5) improvements the Board could make to improve the Board meetings:</w:t>
            </w:r>
          </w:p>
          <w:p w:rsidR="000D224B" w:rsidRDefault="000D224B" w:rsidP="00345A6A">
            <w:pPr>
              <w:rPr>
                <w:sz w:val="20"/>
                <w:szCs w:val="20"/>
              </w:rPr>
            </w:pPr>
          </w:p>
          <w:p w:rsidR="000D224B" w:rsidRPr="003E691E" w:rsidRDefault="000D224B" w:rsidP="000522E6">
            <w:pPr>
              <w:pStyle w:val="ListParagraph"/>
              <w:rPr>
                <w:sz w:val="20"/>
                <w:szCs w:val="20"/>
              </w:rPr>
            </w:pPr>
          </w:p>
        </w:tc>
      </w:tr>
    </w:tbl>
    <w:p w:rsidR="00526963" w:rsidRDefault="00526963"/>
    <w:sectPr w:rsidR="00526963" w:rsidSect="000D224B">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C8E" w:rsidRDefault="009C0C8E" w:rsidP="000D224B">
      <w:pPr>
        <w:spacing w:after="0" w:line="240" w:lineRule="auto"/>
      </w:pPr>
      <w:r>
        <w:separator/>
      </w:r>
    </w:p>
  </w:endnote>
  <w:endnote w:type="continuationSeparator" w:id="0">
    <w:p w:rsidR="009C0C8E" w:rsidRDefault="009C0C8E" w:rsidP="000D2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C8E" w:rsidRDefault="009C0C8E" w:rsidP="000D224B">
      <w:pPr>
        <w:spacing w:after="0" w:line="240" w:lineRule="auto"/>
      </w:pPr>
      <w:r>
        <w:separator/>
      </w:r>
    </w:p>
  </w:footnote>
  <w:footnote w:type="continuationSeparator" w:id="0">
    <w:p w:rsidR="009C0C8E" w:rsidRDefault="009C0C8E" w:rsidP="000D22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1944"/>
      <w:gridCol w:w="11016"/>
    </w:tblGrid>
    <w:tr w:rsidR="005B115D">
      <w:trPr>
        <w:trHeight w:val="475"/>
      </w:trPr>
      <w:sdt>
        <w:sdtPr>
          <w:rPr>
            <w:color w:val="FFFFFF" w:themeColor="background1"/>
          </w:rPr>
          <w:alias w:val="Date"/>
          <w:id w:val="78223375"/>
          <w:placeholder>
            <w:docPart w:val="A2B6F73CAEA5466A90C7E3F592B6F01F"/>
          </w:placeholder>
          <w:dataBinding w:prefixMappings="xmlns:ns0='http://schemas.microsoft.com/office/2006/coverPageProps'" w:xpath="/ns0:CoverPageProperties[1]/ns0:PublishDate[1]" w:storeItemID="{55AF091B-3C7A-41E3-B477-F2FDAA23CFDA}"/>
          <w:date w:fullDate="2018-09-01T00:00:00Z">
            <w:dateFormat w:val="MMMM d, yyyy"/>
            <w:lid w:val="en-US"/>
            <w:storeMappedDataAs w:val="dateTime"/>
            <w:calendar w:val="gregorian"/>
          </w:date>
        </w:sdtPr>
        <w:sdtEndPr/>
        <w:sdtContent>
          <w:tc>
            <w:tcPr>
              <w:tcW w:w="750" w:type="pct"/>
              <w:shd w:val="clear" w:color="auto" w:fill="000000" w:themeFill="text1"/>
            </w:tcPr>
            <w:p w:rsidR="005B115D" w:rsidRDefault="00BD4E8A" w:rsidP="00BD4E8A">
              <w:pPr>
                <w:pStyle w:val="Header"/>
                <w:rPr>
                  <w:color w:val="FFFFFF" w:themeColor="background1"/>
                </w:rPr>
              </w:pPr>
              <w:r>
                <w:rPr>
                  <w:color w:val="FFFFFF" w:themeColor="background1"/>
                </w:rPr>
                <w:t>September 1, 2018</w:t>
              </w:r>
            </w:p>
          </w:tc>
        </w:sdtContent>
      </w:sdt>
      <w:sdt>
        <w:sdtPr>
          <w:rPr>
            <w:caps/>
            <w:color w:val="FFFFFF" w:themeColor="background1"/>
          </w:rPr>
          <w:alias w:val="Title"/>
          <w:id w:val="78223368"/>
          <w:placeholder>
            <w:docPart w:val="CF92ECA0F3214233A8853D2572BB6F21"/>
          </w:placeholder>
          <w:dataBinding w:prefixMappings="xmlns:ns0='http://schemas.openxmlformats.org/package/2006/metadata/core-properties' xmlns:ns1='http://purl.org/dc/elements/1.1/'" w:xpath="/ns0:coreProperties[1]/ns1:title[1]" w:storeItemID="{6C3C8BC8-F283-45AE-878A-BAB7291924A1}"/>
          <w:text/>
        </w:sdtPr>
        <w:sdtEndPr/>
        <w:sdtContent>
          <w:tc>
            <w:tcPr>
              <w:tcW w:w="4250" w:type="pct"/>
              <w:shd w:val="clear" w:color="auto" w:fill="8064A2" w:themeFill="accent4"/>
              <w:vAlign w:val="center"/>
            </w:tcPr>
            <w:p w:rsidR="005B115D" w:rsidRDefault="00F051D1" w:rsidP="000D224B">
              <w:pPr>
                <w:pStyle w:val="Header"/>
                <w:rPr>
                  <w:caps/>
                  <w:color w:val="FFFFFF" w:themeColor="background1"/>
                </w:rPr>
              </w:pPr>
              <w:r>
                <w:rPr>
                  <w:caps/>
                  <w:color w:val="FFFFFF" w:themeColor="background1"/>
                </w:rPr>
                <w:t>Evaluation of the Board’s Performance</w:t>
              </w:r>
            </w:p>
          </w:tc>
        </w:sdtContent>
      </w:sdt>
    </w:tr>
  </w:tbl>
  <w:p w:rsidR="005B115D" w:rsidRDefault="005B11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E2831"/>
    <w:multiLevelType w:val="multilevel"/>
    <w:tmpl w:val="A3FA4F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133234"/>
    <w:multiLevelType w:val="hybridMultilevel"/>
    <w:tmpl w:val="6C020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1335AD"/>
    <w:multiLevelType w:val="hybridMultilevel"/>
    <w:tmpl w:val="DB0A8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FB5956"/>
    <w:multiLevelType w:val="hybridMultilevel"/>
    <w:tmpl w:val="0AFCA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24B"/>
    <w:rsid w:val="000522E6"/>
    <w:rsid w:val="0008149F"/>
    <w:rsid w:val="000916CD"/>
    <w:rsid w:val="000D224B"/>
    <w:rsid w:val="00133873"/>
    <w:rsid w:val="002036A8"/>
    <w:rsid w:val="002D2C3D"/>
    <w:rsid w:val="002E440D"/>
    <w:rsid w:val="00345A6A"/>
    <w:rsid w:val="00451282"/>
    <w:rsid w:val="00526963"/>
    <w:rsid w:val="005B115D"/>
    <w:rsid w:val="005F24FF"/>
    <w:rsid w:val="0062182A"/>
    <w:rsid w:val="006F0126"/>
    <w:rsid w:val="00701E70"/>
    <w:rsid w:val="008664E0"/>
    <w:rsid w:val="00912823"/>
    <w:rsid w:val="00917D6E"/>
    <w:rsid w:val="00944BC1"/>
    <w:rsid w:val="009C0C8E"/>
    <w:rsid w:val="00AA263C"/>
    <w:rsid w:val="00AF1E9F"/>
    <w:rsid w:val="00B63314"/>
    <w:rsid w:val="00B947A3"/>
    <w:rsid w:val="00BD4E8A"/>
    <w:rsid w:val="00CB47BB"/>
    <w:rsid w:val="00D15F68"/>
    <w:rsid w:val="00D16571"/>
    <w:rsid w:val="00EE3130"/>
    <w:rsid w:val="00F051D1"/>
    <w:rsid w:val="00FB6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8B1F1C-B5F7-4508-8432-73A7E85B6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2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2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2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24B"/>
  </w:style>
  <w:style w:type="paragraph" w:styleId="Footer">
    <w:name w:val="footer"/>
    <w:basedOn w:val="Normal"/>
    <w:link w:val="FooterChar"/>
    <w:uiPriority w:val="99"/>
    <w:unhideWhenUsed/>
    <w:rsid w:val="000D2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24B"/>
  </w:style>
  <w:style w:type="paragraph" w:styleId="BalloonText">
    <w:name w:val="Balloon Text"/>
    <w:basedOn w:val="Normal"/>
    <w:link w:val="BalloonTextChar"/>
    <w:uiPriority w:val="99"/>
    <w:semiHidden/>
    <w:unhideWhenUsed/>
    <w:rsid w:val="000D2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24B"/>
    <w:rPr>
      <w:rFonts w:ascii="Tahoma" w:hAnsi="Tahoma" w:cs="Tahoma"/>
      <w:sz w:val="16"/>
      <w:szCs w:val="16"/>
    </w:rPr>
  </w:style>
  <w:style w:type="paragraph" w:styleId="ListParagraph">
    <w:name w:val="List Paragraph"/>
    <w:basedOn w:val="Normal"/>
    <w:uiPriority w:val="34"/>
    <w:qFormat/>
    <w:rsid w:val="005B11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B6F73CAEA5466A90C7E3F592B6F01F"/>
        <w:category>
          <w:name w:val="General"/>
          <w:gallery w:val="placeholder"/>
        </w:category>
        <w:types>
          <w:type w:val="bbPlcHdr"/>
        </w:types>
        <w:behaviors>
          <w:behavior w:val="content"/>
        </w:behaviors>
        <w:guid w:val="{8108206F-3A81-40F5-A513-E8E37C19D725}"/>
      </w:docPartPr>
      <w:docPartBody>
        <w:p w:rsidR="0035461B" w:rsidRDefault="00DA7D5C" w:rsidP="00DA7D5C">
          <w:pPr>
            <w:pStyle w:val="A2B6F73CAEA5466A90C7E3F592B6F01F"/>
          </w:pPr>
          <w:r>
            <w:rPr>
              <w:color w:val="FFFFFF" w:themeColor="background1"/>
            </w:rPr>
            <w:t>[Pick the date]</w:t>
          </w:r>
        </w:p>
      </w:docPartBody>
    </w:docPart>
    <w:docPart>
      <w:docPartPr>
        <w:name w:val="CF92ECA0F3214233A8853D2572BB6F21"/>
        <w:category>
          <w:name w:val="General"/>
          <w:gallery w:val="placeholder"/>
        </w:category>
        <w:types>
          <w:type w:val="bbPlcHdr"/>
        </w:types>
        <w:behaviors>
          <w:behavior w:val="content"/>
        </w:behaviors>
        <w:guid w:val="{FD264D2C-4441-452D-B16B-3D071372E2EF}"/>
      </w:docPartPr>
      <w:docPartBody>
        <w:p w:rsidR="0035461B" w:rsidRDefault="00DA7D5C" w:rsidP="00DA7D5C">
          <w:pPr>
            <w:pStyle w:val="CF92ECA0F3214233A8853D2572BB6F21"/>
          </w:pPr>
          <w:r>
            <w:rPr>
              <w:caps/>
              <w:color w:val="FFFFFF" w:themeColor="background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DA7D5C"/>
    <w:rsid w:val="000119E3"/>
    <w:rsid w:val="0035461B"/>
    <w:rsid w:val="005C5095"/>
    <w:rsid w:val="005D7753"/>
    <w:rsid w:val="00DA7D5C"/>
    <w:rsid w:val="00F760AB"/>
    <w:rsid w:val="00FB1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6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B6F73CAEA5466A90C7E3F592B6F01F">
    <w:name w:val="A2B6F73CAEA5466A90C7E3F592B6F01F"/>
    <w:rsid w:val="00DA7D5C"/>
  </w:style>
  <w:style w:type="paragraph" w:customStyle="1" w:styleId="CF92ECA0F3214233A8853D2572BB6F21">
    <w:name w:val="CF92ECA0F3214233A8853D2572BB6F21"/>
    <w:rsid w:val="00DA7D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2018-09-01T00:00:00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769</Words>
  <Characters>4388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ODUSA Evaluation of the Board’s Performance</vt:lpstr>
    </vt:vector>
  </TitlesOfParts>
  <Company>Point Loma Nazarene University</Company>
  <LinksUpToDate>false</LinksUpToDate>
  <CharactersWithSpaces>5147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the Board’s Performance</dc:title>
  <dc:subject/>
  <dc:creator>Stu Assist - ITS - Student Tech1</dc:creator>
  <cp:keywords/>
  <dc:description/>
  <cp:lastModifiedBy>Maggie Bailey</cp:lastModifiedBy>
  <cp:revision>6</cp:revision>
  <dcterms:created xsi:type="dcterms:W3CDTF">2017-01-03T23:00:00Z</dcterms:created>
  <dcterms:modified xsi:type="dcterms:W3CDTF">2018-09-14T21:12:00Z</dcterms:modified>
</cp:coreProperties>
</file>