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0"/>
        <w:gridCol w:w="737"/>
        <w:gridCol w:w="827"/>
        <w:gridCol w:w="827"/>
        <w:gridCol w:w="827"/>
        <w:gridCol w:w="827"/>
      </w:tblGrid>
      <w:tr w:rsidR="00390B72" w14:paraId="736EFA6A" w14:textId="77777777" w:rsidTr="004A19DA">
        <w:trPr>
          <w:trHeight w:val="548"/>
        </w:trPr>
        <w:tc>
          <w:tcPr>
            <w:tcW w:w="4765" w:type="dxa"/>
            <w:vMerge w:val="restart"/>
            <w:vAlign w:val="center"/>
          </w:tcPr>
          <w:p w14:paraId="129B5B9E" w14:textId="6EBE85C3" w:rsidR="00390B72" w:rsidRPr="004A19DA" w:rsidRDefault="00390B72" w:rsidP="00390B72">
            <w:pPr>
              <w:pStyle w:val="ListParagraph"/>
              <w:spacing w:line="276" w:lineRule="auto"/>
              <w:ind w:left="360"/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</w:pPr>
            <w:bookmarkStart w:id="0" w:name="_GoBack"/>
            <w:bookmarkEnd w:id="0"/>
            <w:r w:rsidRPr="004A19DA">
              <w:rPr>
                <w:rFonts w:eastAsiaTheme="minorEastAsia" w:hAnsi="Calibri"/>
                <w:b/>
                <w:color w:val="000000" w:themeColor="text1"/>
                <w:kern w:val="24"/>
                <w:szCs w:val="20"/>
              </w:rPr>
              <w:t>Performance Area</w:t>
            </w:r>
          </w:p>
        </w:tc>
        <w:tc>
          <w:tcPr>
            <w:tcW w:w="540" w:type="dxa"/>
            <w:vMerge w:val="restart"/>
            <w:textDirection w:val="btLr"/>
          </w:tcPr>
          <w:p w14:paraId="6D16671B" w14:textId="097F7548" w:rsidR="00390B72" w:rsidRPr="004A19DA" w:rsidRDefault="00390B72" w:rsidP="004A19DA">
            <w:pPr>
              <w:ind w:left="113" w:right="113"/>
              <w:jc w:val="center"/>
              <w:rPr>
                <w:b/>
              </w:rPr>
            </w:pPr>
            <w:r w:rsidRPr="004A19DA">
              <w:rPr>
                <w:b/>
              </w:rPr>
              <w:t>score</w:t>
            </w:r>
          </w:p>
        </w:tc>
        <w:tc>
          <w:tcPr>
            <w:tcW w:w="737" w:type="dxa"/>
            <w:vAlign w:val="center"/>
          </w:tcPr>
          <w:p w14:paraId="0F7E652E" w14:textId="474D6B80" w:rsidR="00390B72" w:rsidRPr="004A19DA" w:rsidRDefault="00390B72" w:rsidP="004A19DA">
            <w:pPr>
              <w:jc w:val="center"/>
              <w:rPr>
                <w:b/>
                <w:sz w:val="20"/>
                <w:szCs w:val="20"/>
              </w:rPr>
            </w:pPr>
            <w:r w:rsidRPr="004A19DA">
              <w:rPr>
                <w:b/>
                <w:sz w:val="20"/>
                <w:szCs w:val="20"/>
              </w:rPr>
              <w:t>Not at all</w:t>
            </w:r>
          </w:p>
        </w:tc>
        <w:tc>
          <w:tcPr>
            <w:tcW w:w="827" w:type="dxa"/>
            <w:vAlign w:val="center"/>
          </w:tcPr>
          <w:p w14:paraId="7EFC5E9D" w14:textId="177905ED" w:rsidR="00390B72" w:rsidRPr="004A19DA" w:rsidRDefault="00390B72" w:rsidP="004A19DA">
            <w:pPr>
              <w:jc w:val="center"/>
              <w:rPr>
                <w:b/>
                <w:sz w:val="20"/>
                <w:szCs w:val="20"/>
              </w:rPr>
            </w:pPr>
            <w:r w:rsidRPr="004A19DA">
              <w:rPr>
                <w:b/>
                <w:sz w:val="20"/>
                <w:szCs w:val="20"/>
              </w:rPr>
              <w:t>A little</w:t>
            </w:r>
          </w:p>
        </w:tc>
        <w:tc>
          <w:tcPr>
            <w:tcW w:w="827" w:type="dxa"/>
            <w:vAlign w:val="center"/>
          </w:tcPr>
          <w:p w14:paraId="32C6A320" w14:textId="4ACE4D4B" w:rsidR="00390B72" w:rsidRPr="004A19DA" w:rsidRDefault="00390B72" w:rsidP="004A19DA">
            <w:pPr>
              <w:jc w:val="center"/>
              <w:rPr>
                <w:b/>
                <w:sz w:val="20"/>
                <w:szCs w:val="20"/>
              </w:rPr>
            </w:pPr>
            <w:r w:rsidRPr="004A19DA">
              <w:rPr>
                <w:b/>
                <w:sz w:val="20"/>
                <w:szCs w:val="20"/>
              </w:rPr>
              <w:t>To some extent</w:t>
            </w:r>
          </w:p>
        </w:tc>
        <w:tc>
          <w:tcPr>
            <w:tcW w:w="827" w:type="dxa"/>
            <w:vAlign w:val="center"/>
          </w:tcPr>
          <w:p w14:paraId="096CC04B" w14:textId="01BAB364" w:rsidR="00390B72" w:rsidRPr="004A19DA" w:rsidRDefault="00390B72" w:rsidP="004A19DA">
            <w:pPr>
              <w:jc w:val="center"/>
              <w:rPr>
                <w:b/>
                <w:sz w:val="20"/>
                <w:szCs w:val="20"/>
              </w:rPr>
            </w:pPr>
            <w:r w:rsidRPr="004A19DA">
              <w:rPr>
                <w:b/>
                <w:sz w:val="20"/>
                <w:szCs w:val="20"/>
              </w:rPr>
              <w:t>To a large extent</w:t>
            </w:r>
          </w:p>
        </w:tc>
        <w:tc>
          <w:tcPr>
            <w:tcW w:w="827" w:type="dxa"/>
            <w:vAlign w:val="center"/>
          </w:tcPr>
          <w:p w14:paraId="2C19C388" w14:textId="7280C20A" w:rsidR="00390B72" w:rsidRPr="004A19DA" w:rsidRDefault="00390B72" w:rsidP="004A19DA">
            <w:pPr>
              <w:jc w:val="center"/>
              <w:rPr>
                <w:b/>
                <w:sz w:val="20"/>
                <w:szCs w:val="20"/>
              </w:rPr>
            </w:pPr>
            <w:r w:rsidRPr="004A19DA">
              <w:rPr>
                <w:b/>
                <w:sz w:val="20"/>
                <w:szCs w:val="20"/>
              </w:rPr>
              <w:t>All of the time</w:t>
            </w:r>
          </w:p>
        </w:tc>
      </w:tr>
      <w:tr w:rsidR="00390B72" w14:paraId="30B39BA4" w14:textId="77777777" w:rsidTr="001A1051">
        <w:trPr>
          <w:trHeight w:val="368"/>
        </w:trPr>
        <w:tc>
          <w:tcPr>
            <w:tcW w:w="4765" w:type="dxa"/>
            <w:vMerge/>
          </w:tcPr>
          <w:p w14:paraId="60C0AB3B" w14:textId="77777777" w:rsidR="00390B72" w:rsidRPr="004A19DA" w:rsidRDefault="00390B72" w:rsidP="00390B72">
            <w:pPr>
              <w:pStyle w:val="ListParagraph"/>
              <w:spacing w:line="276" w:lineRule="auto"/>
              <w:ind w:left="360"/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5A75D644" w14:textId="77777777" w:rsidR="00390B72" w:rsidRPr="004A19DA" w:rsidRDefault="00390B72" w:rsidP="001F4ACE">
            <w:pPr>
              <w:rPr>
                <w:b/>
              </w:rPr>
            </w:pPr>
          </w:p>
        </w:tc>
        <w:tc>
          <w:tcPr>
            <w:tcW w:w="737" w:type="dxa"/>
            <w:vAlign w:val="center"/>
          </w:tcPr>
          <w:p w14:paraId="75A9D4C1" w14:textId="79C2EDD8" w:rsidR="00390B72" w:rsidRPr="004A19DA" w:rsidRDefault="00390B72" w:rsidP="004A19DA">
            <w:pPr>
              <w:jc w:val="center"/>
              <w:rPr>
                <w:b/>
              </w:rPr>
            </w:pPr>
            <w:r w:rsidRPr="004A19DA">
              <w:rPr>
                <w:b/>
              </w:rPr>
              <w:t>0</w:t>
            </w:r>
          </w:p>
        </w:tc>
        <w:tc>
          <w:tcPr>
            <w:tcW w:w="827" w:type="dxa"/>
            <w:vAlign w:val="center"/>
          </w:tcPr>
          <w:p w14:paraId="0F53D917" w14:textId="462B7B7E" w:rsidR="00390B72" w:rsidRPr="004A19DA" w:rsidRDefault="00390B72" w:rsidP="004A19DA">
            <w:pPr>
              <w:jc w:val="center"/>
              <w:rPr>
                <w:b/>
              </w:rPr>
            </w:pPr>
            <w:r w:rsidRPr="004A19DA">
              <w:rPr>
                <w:b/>
              </w:rPr>
              <w:t>1</w:t>
            </w:r>
          </w:p>
        </w:tc>
        <w:tc>
          <w:tcPr>
            <w:tcW w:w="827" w:type="dxa"/>
            <w:vAlign w:val="center"/>
          </w:tcPr>
          <w:p w14:paraId="1EBC0D44" w14:textId="0D2D6CB7" w:rsidR="00390B72" w:rsidRPr="004A19DA" w:rsidRDefault="00390B72" w:rsidP="004A19DA">
            <w:pPr>
              <w:jc w:val="center"/>
              <w:rPr>
                <w:b/>
              </w:rPr>
            </w:pPr>
            <w:r w:rsidRPr="004A19DA">
              <w:rPr>
                <w:b/>
              </w:rPr>
              <w:t>2</w:t>
            </w:r>
          </w:p>
        </w:tc>
        <w:tc>
          <w:tcPr>
            <w:tcW w:w="827" w:type="dxa"/>
            <w:vAlign w:val="center"/>
          </w:tcPr>
          <w:p w14:paraId="2F55AF3D" w14:textId="22B05717" w:rsidR="00390B72" w:rsidRPr="004A19DA" w:rsidRDefault="00390B72" w:rsidP="004A19DA">
            <w:pPr>
              <w:jc w:val="center"/>
              <w:rPr>
                <w:b/>
              </w:rPr>
            </w:pPr>
            <w:r w:rsidRPr="004A19DA">
              <w:rPr>
                <w:b/>
              </w:rPr>
              <w:t>3</w:t>
            </w:r>
          </w:p>
        </w:tc>
        <w:tc>
          <w:tcPr>
            <w:tcW w:w="827" w:type="dxa"/>
            <w:vAlign w:val="center"/>
          </w:tcPr>
          <w:p w14:paraId="05308038" w14:textId="6209C015" w:rsidR="00390B72" w:rsidRPr="004A19DA" w:rsidRDefault="00390B72" w:rsidP="004A19DA">
            <w:pPr>
              <w:jc w:val="center"/>
              <w:rPr>
                <w:b/>
              </w:rPr>
            </w:pPr>
            <w:r w:rsidRPr="004A19DA">
              <w:rPr>
                <w:b/>
              </w:rPr>
              <w:t>4</w:t>
            </w:r>
          </w:p>
        </w:tc>
      </w:tr>
      <w:tr w:rsidR="00390B72" w14:paraId="0BECC337" w14:textId="77777777" w:rsidTr="00390B72">
        <w:trPr>
          <w:trHeight w:val="269"/>
        </w:trPr>
        <w:tc>
          <w:tcPr>
            <w:tcW w:w="9350" w:type="dxa"/>
            <w:gridSpan w:val="7"/>
            <w:shd w:val="clear" w:color="auto" w:fill="056E9F" w:themeFill="accent6" w:themeFillShade="80"/>
          </w:tcPr>
          <w:p w14:paraId="397300A6" w14:textId="2CAFD7A8" w:rsidR="00390B72" w:rsidRDefault="00390B72" w:rsidP="001F4ACE">
            <w:r w:rsidRPr="00C2143B">
              <w:rPr>
                <w:color w:val="FFFFFF" w:themeColor="background1"/>
              </w:rPr>
              <w:t>Courageous, Adaptive Leadership</w:t>
            </w:r>
          </w:p>
        </w:tc>
      </w:tr>
      <w:tr w:rsidR="00D1599D" w14:paraId="21688277" w14:textId="77777777" w:rsidTr="00F35D67">
        <w:trPr>
          <w:trHeight w:val="269"/>
        </w:trPr>
        <w:tc>
          <w:tcPr>
            <w:tcW w:w="4765" w:type="dxa"/>
            <w:shd w:val="clear" w:color="auto" w:fill="auto"/>
          </w:tcPr>
          <w:p w14:paraId="330AEAC0" w14:textId="266FA74B" w:rsidR="00D1599D" w:rsidRPr="004A19DA" w:rsidRDefault="00D1599D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 w:rsidRPr="004A19DA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Board directors come to meetings prepared to discuss the agenda and make meaningful contributions</w:t>
            </w:r>
          </w:p>
        </w:tc>
        <w:tc>
          <w:tcPr>
            <w:tcW w:w="540" w:type="dxa"/>
            <w:vAlign w:val="center"/>
          </w:tcPr>
          <w:p w14:paraId="44DCA2CA" w14:textId="60BB2E37" w:rsidR="00D1599D" w:rsidRDefault="00F35D67" w:rsidP="00F35D67">
            <w:pPr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14:paraId="5F5DED75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316B85AF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04F45ECC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3685E9D4" w14:textId="77777777" w:rsidR="00D1599D" w:rsidRDefault="00D1599D" w:rsidP="00F35D67">
            <w:pPr>
              <w:jc w:val="center"/>
            </w:pPr>
          </w:p>
          <w:p w14:paraId="2DE571E1" w14:textId="382EDA44" w:rsidR="007D6E43" w:rsidRDefault="00F35D67" w:rsidP="00F35D67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564EA04D" w14:textId="77777777" w:rsidR="00D1599D" w:rsidRDefault="00D1599D" w:rsidP="00F35D67">
            <w:pPr>
              <w:jc w:val="center"/>
            </w:pPr>
          </w:p>
        </w:tc>
      </w:tr>
      <w:tr w:rsidR="00D1599D" w14:paraId="4497F6BB" w14:textId="77777777" w:rsidTr="00F35D67">
        <w:trPr>
          <w:trHeight w:val="269"/>
        </w:trPr>
        <w:tc>
          <w:tcPr>
            <w:tcW w:w="4765" w:type="dxa"/>
            <w:shd w:val="clear" w:color="auto" w:fill="auto"/>
          </w:tcPr>
          <w:p w14:paraId="6CC50206" w14:textId="265E48A9" w:rsidR="00D1599D" w:rsidRPr="004A19DA" w:rsidRDefault="00D1599D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 w:rsidRPr="004A19DA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Board seeks diverse directors representing a wide range of perspectives (e.g. age, gender, racial, ethnic, international, </w:t>
            </w:r>
            <w:r w:rsidR="00AC3F78" w:rsidRPr="004A19DA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socio-economic, </w:t>
            </w:r>
            <w:r w:rsidRPr="004A19DA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age</w:t>
            </w:r>
            <w:r w:rsidR="00AC3F78" w:rsidRPr="004A19DA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diversity)</w:t>
            </w:r>
          </w:p>
        </w:tc>
        <w:tc>
          <w:tcPr>
            <w:tcW w:w="540" w:type="dxa"/>
            <w:vAlign w:val="center"/>
          </w:tcPr>
          <w:p w14:paraId="5CEB906C" w14:textId="07E8E26E" w:rsidR="00D1599D" w:rsidRDefault="00F35D67" w:rsidP="00F35D67">
            <w:pPr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54105CF8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12CB78DA" w14:textId="787830DA" w:rsidR="00D1599D" w:rsidRDefault="00F35D67" w:rsidP="00F35D67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22E8061C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3A3F1B84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220F6B66" w14:textId="77777777" w:rsidR="00D1599D" w:rsidRDefault="00D1599D" w:rsidP="00F35D67">
            <w:pPr>
              <w:jc w:val="center"/>
            </w:pPr>
          </w:p>
        </w:tc>
      </w:tr>
      <w:tr w:rsidR="00D1599D" w14:paraId="7D6D2CEC" w14:textId="77777777" w:rsidTr="00F35D67">
        <w:trPr>
          <w:trHeight w:val="269"/>
        </w:trPr>
        <w:tc>
          <w:tcPr>
            <w:tcW w:w="4765" w:type="dxa"/>
            <w:shd w:val="clear" w:color="auto" w:fill="auto"/>
          </w:tcPr>
          <w:p w14:paraId="08C86D92" w14:textId="0A16528A" w:rsidR="00D1599D" w:rsidRPr="004A19DA" w:rsidRDefault="00AC3F78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 w:rsidRPr="004A19DA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Board is innovative, creative, reflective, and visionary</w:t>
            </w:r>
          </w:p>
        </w:tc>
        <w:tc>
          <w:tcPr>
            <w:tcW w:w="540" w:type="dxa"/>
            <w:vAlign w:val="center"/>
          </w:tcPr>
          <w:p w14:paraId="0C2036A9" w14:textId="0AE3F0B1" w:rsidR="00D1599D" w:rsidRDefault="00F35D67" w:rsidP="00F35D67">
            <w:pPr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4ADDA2D9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33BD342D" w14:textId="0C433F66" w:rsidR="00D1599D" w:rsidRDefault="00F35D67" w:rsidP="00F35D67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7C8777EA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7410367A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2D06EADF" w14:textId="77777777" w:rsidR="00D1599D" w:rsidRDefault="00D1599D" w:rsidP="00F35D67">
            <w:pPr>
              <w:jc w:val="center"/>
            </w:pPr>
          </w:p>
        </w:tc>
      </w:tr>
      <w:tr w:rsidR="00D1599D" w14:paraId="38390AAC" w14:textId="77777777" w:rsidTr="00F35D67">
        <w:trPr>
          <w:trHeight w:val="269"/>
        </w:trPr>
        <w:tc>
          <w:tcPr>
            <w:tcW w:w="4765" w:type="dxa"/>
            <w:shd w:val="clear" w:color="auto" w:fill="auto"/>
          </w:tcPr>
          <w:p w14:paraId="1DC7AD7B" w14:textId="15693521" w:rsidR="00D1599D" w:rsidRPr="004A19DA" w:rsidRDefault="00AC3F78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 w:rsidRPr="004A19DA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Board assess its own performance and the performance of individual directors</w:t>
            </w:r>
          </w:p>
        </w:tc>
        <w:tc>
          <w:tcPr>
            <w:tcW w:w="540" w:type="dxa"/>
            <w:vAlign w:val="center"/>
          </w:tcPr>
          <w:p w14:paraId="105700A2" w14:textId="65957876" w:rsidR="00D1599D" w:rsidRDefault="00F35D67" w:rsidP="00F35D67">
            <w:pPr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14:paraId="74BFFC1F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04383716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7BA60A59" w14:textId="35F70658" w:rsidR="00D1599D" w:rsidRDefault="00F35D67" w:rsidP="00F35D67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2BE803DA" w14:textId="77777777" w:rsidR="00D1599D" w:rsidRDefault="00D1599D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7EE87E0F" w14:textId="77777777" w:rsidR="00D1599D" w:rsidRDefault="00D1599D" w:rsidP="00F35D67">
            <w:pPr>
              <w:jc w:val="center"/>
            </w:pPr>
          </w:p>
        </w:tc>
      </w:tr>
      <w:tr w:rsidR="00363FDE" w14:paraId="20F6546D" w14:textId="77777777" w:rsidTr="00F35D67">
        <w:trPr>
          <w:trHeight w:val="269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056E9F" w:themeFill="accent6" w:themeFillShade="80"/>
          </w:tcPr>
          <w:p w14:paraId="4A3C1C41" w14:textId="2511B084" w:rsidR="00363FDE" w:rsidRPr="007D6E43" w:rsidRDefault="00363FDE" w:rsidP="00BE2863">
            <w:pPr>
              <w:pStyle w:val="ListParagraph"/>
              <w:spacing w:line="276" w:lineRule="auto"/>
              <w:ind w:left="360"/>
              <w:jc w:val="right"/>
              <w:rPr>
                <w:rFonts w:eastAsiaTheme="minorEastAsia" w:hAnsi="Calibri"/>
                <w:b/>
                <w:i/>
                <w:color w:val="FFFFFF" w:themeColor="background1"/>
                <w:kern w:val="24"/>
                <w:sz w:val="20"/>
                <w:szCs w:val="20"/>
              </w:rPr>
            </w:pPr>
            <w:r w:rsidRPr="007D6E43">
              <w:rPr>
                <w:rFonts w:eastAsiaTheme="minorEastAsia" w:hAnsi="Calibri"/>
                <w:b/>
                <w:i/>
                <w:color w:val="FFFFFF" w:themeColor="background1"/>
                <w:kern w:val="24"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56E9F" w:themeFill="accent6" w:themeFillShade="80"/>
            <w:vAlign w:val="center"/>
          </w:tcPr>
          <w:p w14:paraId="7F14B330" w14:textId="323B2F9E" w:rsidR="00363FDE" w:rsidRPr="007D6E43" w:rsidRDefault="00F35D67" w:rsidP="00F35D6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056E9F" w:themeFill="accent6" w:themeFillShade="80"/>
            <w:vAlign w:val="center"/>
          </w:tcPr>
          <w:p w14:paraId="582B46E0" w14:textId="77777777" w:rsidR="00363FDE" w:rsidRPr="007D6E43" w:rsidRDefault="00363FDE" w:rsidP="00F35D6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56E9F" w:themeFill="accent6" w:themeFillShade="80"/>
            <w:vAlign w:val="center"/>
          </w:tcPr>
          <w:p w14:paraId="0F4AE4C2" w14:textId="77777777" w:rsidR="00363FDE" w:rsidRPr="007D6E43" w:rsidRDefault="00363FDE" w:rsidP="00F35D6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56E9F" w:themeFill="accent6" w:themeFillShade="80"/>
            <w:vAlign w:val="center"/>
          </w:tcPr>
          <w:p w14:paraId="473690BC" w14:textId="77777777" w:rsidR="00363FDE" w:rsidRPr="007D6E43" w:rsidRDefault="00363FDE" w:rsidP="00F35D6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56E9F" w:themeFill="accent6" w:themeFillShade="80"/>
            <w:vAlign w:val="center"/>
          </w:tcPr>
          <w:p w14:paraId="135B6739" w14:textId="77777777" w:rsidR="00363FDE" w:rsidRPr="007D6E43" w:rsidRDefault="00363FDE" w:rsidP="00F35D6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56E9F" w:themeFill="accent6" w:themeFillShade="80"/>
            <w:vAlign w:val="center"/>
          </w:tcPr>
          <w:p w14:paraId="3493B0E7" w14:textId="77777777" w:rsidR="00363FDE" w:rsidRPr="007D6E43" w:rsidRDefault="00363FDE" w:rsidP="00F35D6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A19DA" w14:paraId="35C41C8D" w14:textId="77777777" w:rsidTr="004A19DA">
        <w:trPr>
          <w:cantSplit/>
          <w:trHeight w:val="854"/>
        </w:trPr>
        <w:tc>
          <w:tcPr>
            <w:tcW w:w="4765" w:type="dxa"/>
            <w:vMerge w:val="restart"/>
            <w:tcBorders>
              <w:top w:val="single" w:sz="4" w:space="0" w:color="auto"/>
            </w:tcBorders>
            <w:vAlign w:val="center"/>
          </w:tcPr>
          <w:p w14:paraId="2CC5E86C" w14:textId="49AF7D05" w:rsidR="004A19DA" w:rsidRPr="004A19DA" w:rsidRDefault="004A19DA" w:rsidP="004A19DA">
            <w:pPr>
              <w:spacing w:line="216" w:lineRule="auto"/>
              <w:jc w:val="center"/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</w:pPr>
            <w:r w:rsidRPr="004A19DA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Performance Area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</w:tcPr>
          <w:p w14:paraId="3F724A7B" w14:textId="121B8571" w:rsidR="004A19DA" w:rsidRPr="004A19DA" w:rsidRDefault="004A19DA" w:rsidP="004A19DA">
            <w:pPr>
              <w:ind w:left="113" w:right="113"/>
              <w:jc w:val="center"/>
              <w:rPr>
                <w:b/>
                <w:sz w:val="20"/>
              </w:rPr>
            </w:pPr>
            <w:r w:rsidRPr="004A19DA">
              <w:rPr>
                <w:b/>
                <w:sz w:val="20"/>
              </w:rPr>
              <w:t>scor</w:t>
            </w:r>
            <w:r w:rsidRPr="004A19DA">
              <w:rPr>
                <w:b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EA022F5" w14:textId="6A0DE113" w:rsidR="004A19DA" w:rsidRPr="004A19DA" w:rsidRDefault="004A19DA" w:rsidP="004A19DA">
            <w:pPr>
              <w:jc w:val="center"/>
              <w:rPr>
                <w:b/>
              </w:rPr>
            </w:pPr>
            <w:r w:rsidRPr="004A19DA">
              <w:rPr>
                <w:b/>
                <w:sz w:val="20"/>
                <w:szCs w:val="20"/>
              </w:rPr>
              <w:t>Not at all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0069D56B" w14:textId="31807A28" w:rsidR="004A19DA" w:rsidRPr="004A19DA" w:rsidRDefault="004A19DA" w:rsidP="004A19DA">
            <w:pPr>
              <w:jc w:val="center"/>
              <w:rPr>
                <w:b/>
              </w:rPr>
            </w:pPr>
            <w:r w:rsidRPr="004A19DA">
              <w:rPr>
                <w:b/>
                <w:sz w:val="20"/>
                <w:szCs w:val="20"/>
              </w:rPr>
              <w:t>A little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772D1720" w14:textId="28DB2BB9" w:rsidR="004A19DA" w:rsidRPr="004A19DA" w:rsidRDefault="004A19DA" w:rsidP="004A19DA">
            <w:pPr>
              <w:jc w:val="center"/>
              <w:rPr>
                <w:b/>
              </w:rPr>
            </w:pPr>
            <w:r w:rsidRPr="004A19DA">
              <w:rPr>
                <w:b/>
                <w:sz w:val="20"/>
                <w:szCs w:val="20"/>
              </w:rPr>
              <w:t>To some extent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17DD1BBE" w14:textId="7B290DDA" w:rsidR="004A19DA" w:rsidRPr="004A19DA" w:rsidRDefault="004A19DA" w:rsidP="004A19DA">
            <w:pPr>
              <w:jc w:val="center"/>
              <w:rPr>
                <w:b/>
              </w:rPr>
            </w:pPr>
            <w:r w:rsidRPr="004A19DA">
              <w:rPr>
                <w:b/>
                <w:sz w:val="20"/>
                <w:szCs w:val="20"/>
              </w:rPr>
              <w:t>To a large extent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187E064B" w14:textId="7105667E" w:rsidR="004A19DA" w:rsidRPr="004A19DA" w:rsidRDefault="004A19DA" w:rsidP="004A19DA">
            <w:pPr>
              <w:jc w:val="center"/>
              <w:rPr>
                <w:b/>
              </w:rPr>
            </w:pPr>
            <w:r w:rsidRPr="004A19DA">
              <w:rPr>
                <w:b/>
                <w:sz w:val="20"/>
                <w:szCs w:val="20"/>
              </w:rPr>
              <w:t>All of the time</w:t>
            </w:r>
          </w:p>
        </w:tc>
      </w:tr>
      <w:tr w:rsidR="004A19DA" w14:paraId="6027475A" w14:textId="77777777" w:rsidTr="001A1051">
        <w:trPr>
          <w:cantSplit/>
          <w:trHeight w:val="377"/>
        </w:trPr>
        <w:tc>
          <w:tcPr>
            <w:tcW w:w="4765" w:type="dxa"/>
            <w:vMerge/>
            <w:vAlign w:val="center"/>
          </w:tcPr>
          <w:p w14:paraId="486A9658" w14:textId="35B393D5" w:rsidR="004A19DA" w:rsidRPr="004A19DA" w:rsidRDefault="004A19DA" w:rsidP="004A19DA">
            <w:pPr>
              <w:spacing w:line="216" w:lineRule="auto"/>
              <w:jc w:val="center"/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14:paraId="3C168D94" w14:textId="2DAC932F" w:rsidR="004A19DA" w:rsidRPr="004A19DA" w:rsidRDefault="004A19DA" w:rsidP="004A19DA">
            <w:pPr>
              <w:ind w:left="113" w:right="113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484237EA" w14:textId="5DE93577" w:rsidR="004A19DA" w:rsidRPr="004A19DA" w:rsidRDefault="004A19DA" w:rsidP="004A19DA">
            <w:pPr>
              <w:jc w:val="center"/>
              <w:rPr>
                <w:b/>
              </w:rPr>
            </w:pPr>
            <w:r w:rsidRPr="004A19DA">
              <w:rPr>
                <w:b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2F67DAFC" w14:textId="56B4F40A" w:rsidR="004A19DA" w:rsidRPr="004A19DA" w:rsidRDefault="004A19DA" w:rsidP="004A19DA">
            <w:pPr>
              <w:jc w:val="center"/>
              <w:rPr>
                <w:b/>
              </w:rPr>
            </w:pPr>
            <w:r w:rsidRPr="004A19DA">
              <w:rPr>
                <w:b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3E48BA42" w14:textId="77030D5B" w:rsidR="004A19DA" w:rsidRPr="004A19DA" w:rsidRDefault="004A19DA" w:rsidP="004A19DA">
            <w:pPr>
              <w:jc w:val="center"/>
              <w:rPr>
                <w:b/>
              </w:rPr>
            </w:pPr>
            <w:r w:rsidRPr="004A19DA">
              <w:rPr>
                <w:b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071E3F1C" w14:textId="4B244136" w:rsidR="004A19DA" w:rsidRPr="004A19DA" w:rsidRDefault="004A19DA" w:rsidP="004A19DA">
            <w:pPr>
              <w:jc w:val="center"/>
              <w:rPr>
                <w:b/>
              </w:rPr>
            </w:pPr>
            <w:r w:rsidRPr="004A19DA"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2E67D370" w14:textId="48E696D9" w:rsidR="004A19DA" w:rsidRPr="004A19DA" w:rsidRDefault="004A19DA" w:rsidP="004A19DA">
            <w:pPr>
              <w:jc w:val="center"/>
              <w:rPr>
                <w:b/>
              </w:rPr>
            </w:pPr>
            <w:r w:rsidRPr="004A19DA">
              <w:rPr>
                <w:b/>
              </w:rPr>
              <w:t>4</w:t>
            </w:r>
          </w:p>
        </w:tc>
      </w:tr>
      <w:tr w:rsidR="004A19DA" w14:paraId="5145C6EC" w14:textId="77777777" w:rsidTr="004A19DA">
        <w:trPr>
          <w:trHeight w:val="269"/>
        </w:trPr>
        <w:tc>
          <w:tcPr>
            <w:tcW w:w="9350" w:type="dxa"/>
            <w:gridSpan w:val="7"/>
            <w:tcBorders>
              <w:top w:val="single" w:sz="4" w:space="0" w:color="auto"/>
            </w:tcBorders>
            <w:shd w:val="clear" w:color="auto" w:fill="729928" w:themeFill="accent1" w:themeFillShade="BF"/>
          </w:tcPr>
          <w:p w14:paraId="0A393F80" w14:textId="2893C167" w:rsidR="004A19DA" w:rsidRDefault="004A19DA" w:rsidP="004A19DA">
            <w:r w:rsidRPr="00C2143B">
              <w:rPr>
                <w:b/>
                <w:color w:val="FFFFFF" w:themeColor="background1"/>
                <w:sz w:val="24"/>
                <w:szCs w:val="24"/>
              </w:rPr>
              <w:t>2. Strategic</w:t>
            </w:r>
            <w:r w:rsidRPr="00C2143B">
              <w:rPr>
                <w:b/>
                <w:color w:val="FFFFFF" w:themeColor="background1"/>
                <w:szCs w:val="20"/>
              </w:rPr>
              <w:t xml:space="preserve"> </w:t>
            </w:r>
            <w:r w:rsidRPr="00C2143B">
              <w:rPr>
                <w:b/>
                <w:color w:val="FFFFFF" w:themeColor="background1"/>
                <w:sz w:val="24"/>
                <w:szCs w:val="20"/>
              </w:rPr>
              <w:t>Focus</w:t>
            </w:r>
          </w:p>
        </w:tc>
      </w:tr>
      <w:tr w:rsidR="004A19DA" w14:paraId="497FC1AE" w14:textId="77777777" w:rsidTr="00F35D67">
        <w:trPr>
          <w:trHeight w:val="269"/>
        </w:trPr>
        <w:tc>
          <w:tcPr>
            <w:tcW w:w="4765" w:type="dxa"/>
            <w:shd w:val="clear" w:color="auto" w:fill="auto"/>
          </w:tcPr>
          <w:p w14:paraId="1D1936EA" w14:textId="45361178" w:rsidR="004A19DA" w:rsidRDefault="004A19DA" w:rsidP="004A19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KPIs and budgeting processes align with the ministry strategic priorities</w:t>
            </w:r>
          </w:p>
        </w:tc>
        <w:tc>
          <w:tcPr>
            <w:tcW w:w="540" w:type="dxa"/>
          </w:tcPr>
          <w:p w14:paraId="6B5C8360" w14:textId="701807DD" w:rsidR="004A19DA" w:rsidRDefault="00F35D67" w:rsidP="007D6E43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5728E7F2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5757024F" w14:textId="239E97B1" w:rsidR="004A19DA" w:rsidRDefault="00F35D67" w:rsidP="007D6E43">
            <w:pPr>
              <w:jc w:val="center"/>
            </w:pPr>
            <w:r>
              <w:t>X</w:t>
            </w:r>
          </w:p>
        </w:tc>
        <w:tc>
          <w:tcPr>
            <w:tcW w:w="827" w:type="dxa"/>
          </w:tcPr>
          <w:p w14:paraId="400070E8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6BF856CF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31273DEF" w14:textId="77777777" w:rsidR="004A19DA" w:rsidRDefault="004A19DA" w:rsidP="007D6E43">
            <w:pPr>
              <w:jc w:val="center"/>
            </w:pPr>
          </w:p>
        </w:tc>
      </w:tr>
      <w:tr w:rsidR="004A19DA" w14:paraId="2001D038" w14:textId="77777777" w:rsidTr="00F35D67">
        <w:trPr>
          <w:trHeight w:val="269"/>
        </w:trPr>
        <w:tc>
          <w:tcPr>
            <w:tcW w:w="4765" w:type="dxa"/>
            <w:shd w:val="clear" w:color="auto" w:fill="auto"/>
          </w:tcPr>
          <w:p w14:paraId="46F5DBB6" w14:textId="41CE2B6C" w:rsidR="004A19DA" w:rsidRPr="00A03C29" w:rsidRDefault="004A19DA" w:rsidP="004A19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directors make evidence-based decisions</w:t>
            </w:r>
          </w:p>
        </w:tc>
        <w:tc>
          <w:tcPr>
            <w:tcW w:w="540" w:type="dxa"/>
          </w:tcPr>
          <w:p w14:paraId="60FAA10E" w14:textId="64F28BAA" w:rsidR="004A19DA" w:rsidRDefault="00F35D67" w:rsidP="007D6E43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0A0186A2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7796A195" w14:textId="7CEA3FE5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68C1BBD3" w14:textId="04639F7D" w:rsidR="004A19DA" w:rsidRDefault="00F35D67" w:rsidP="007D6E43">
            <w:pPr>
              <w:jc w:val="center"/>
            </w:pPr>
            <w:r>
              <w:t>X</w:t>
            </w:r>
          </w:p>
        </w:tc>
        <w:tc>
          <w:tcPr>
            <w:tcW w:w="827" w:type="dxa"/>
          </w:tcPr>
          <w:p w14:paraId="6B4F80AA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6407F2FD" w14:textId="77777777" w:rsidR="004A19DA" w:rsidRDefault="004A19DA" w:rsidP="007D6E43">
            <w:pPr>
              <w:jc w:val="center"/>
            </w:pPr>
          </w:p>
        </w:tc>
      </w:tr>
      <w:tr w:rsidR="004A19DA" w14:paraId="75864E99" w14:textId="77777777" w:rsidTr="00F35D67">
        <w:trPr>
          <w:trHeight w:val="269"/>
        </w:trPr>
        <w:tc>
          <w:tcPr>
            <w:tcW w:w="4765" w:type="dxa"/>
            <w:shd w:val="clear" w:color="auto" w:fill="auto"/>
          </w:tcPr>
          <w:p w14:paraId="0CBDA2D3" w14:textId="5CCD7646" w:rsidR="004A19DA" w:rsidRPr="00A03C29" w:rsidRDefault="004A19DA" w:rsidP="004A19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I</w:t>
            </w:r>
            <w:r w:rsidRPr="00A03C2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nfo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rmation, insight and/or inquiry stimulates our examination of issues.</w:t>
            </w:r>
          </w:p>
        </w:tc>
        <w:tc>
          <w:tcPr>
            <w:tcW w:w="540" w:type="dxa"/>
          </w:tcPr>
          <w:p w14:paraId="621C2010" w14:textId="47E4E5A1" w:rsidR="004A19DA" w:rsidRDefault="00F35D67" w:rsidP="007D6E43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6C06F47B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61DDF763" w14:textId="113D19EB" w:rsidR="004A19DA" w:rsidRDefault="00F35D67" w:rsidP="007D6E43">
            <w:pPr>
              <w:jc w:val="center"/>
            </w:pPr>
            <w:r>
              <w:t>X</w:t>
            </w:r>
          </w:p>
        </w:tc>
        <w:tc>
          <w:tcPr>
            <w:tcW w:w="827" w:type="dxa"/>
          </w:tcPr>
          <w:p w14:paraId="1B686F9A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108E2A3C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38F6F79F" w14:textId="77777777" w:rsidR="004A19DA" w:rsidRDefault="004A19DA" w:rsidP="007D6E43">
            <w:pPr>
              <w:jc w:val="center"/>
            </w:pPr>
          </w:p>
        </w:tc>
      </w:tr>
      <w:tr w:rsidR="004A19DA" w14:paraId="48728626" w14:textId="77777777" w:rsidTr="00F35D67">
        <w:trPr>
          <w:trHeight w:val="269"/>
        </w:trPr>
        <w:tc>
          <w:tcPr>
            <w:tcW w:w="4765" w:type="dxa"/>
            <w:shd w:val="clear" w:color="auto" w:fill="auto"/>
          </w:tcPr>
          <w:p w14:paraId="77CE9CC3" w14:textId="0301EE7C" w:rsidR="004A19DA" w:rsidRDefault="004A19DA" w:rsidP="004A19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periodically reviews and reflects on the ministry performance drivers, mission, strategic priorities, and goals</w:t>
            </w:r>
          </w:p>
        </w:tc>
        <w:tc>
          <w:tcPr>
            <w:tcW w:w="540" w:type="dxa"/>
          </w:tcPr>
          <w:p w14:paraId="4C60DBC0" w14:textId="334A2868" w:rsidR="004A19DA" w:rsidRDefault="00F35D67" w:rsidP="007D6E43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3ADB38C8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071E16F1" w14:textId="689402D2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2862DD90" w14:textId="0556A8BD" w:rsidR="004A19DA" w:rsidRDefault="00F35D67" w:rsidP="007D6E43">
            <w:pPr>
              <w:jc w:val="center"/>
            </w:pPr>
            <w:r>
              <w:t>X</w:t>
            </w:r>
          </w:p>
        </w:tc>
        <w:tc>
          <w:tcPr>
            <w:tcW w:w="827" w:type="dxa"/>
          </w:tcPr>
          <w:p w14:paraId="73DAB81F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</w:tcPr>
          <w:p w14:paraId="28D68329" w14:textId="77777777" w:rsidR="004A19DA" w:rsidRDefault="004A19DA" w:rsidP="007D6E43">
            <w:pPr>
              <w:jc w:val="center"/>
            </w:pPr>
          </w:p>
        </w:tc>
      </w:tr>
      <w:tr w:rsidR="004A19DA" w14:paraId="0715AAED" w14:textId="77777777" w:rsidTr="007D6E43">
        <w:trPr>
          <w:trHeight w:val="269"/>
        </w:trPr>
        <w:tc>
          <w:tcPr>
            <w:tcW w:w="4765" w:type="dxa"/>
            <w:shd w:val="clear" w:color="auto" w:fill="729928" w:themeFill="accent1" w:themeFillShade="BF"/>
          </w:tcPr>
          <w:p w14:paraId="54E5FFE9" w14:textId="0A777582" w:rsidR="004A19DA" w:rsidRPr="00F35D67" w:rsidRDefault="004A19DA" w:rsidP="004A19DA">
            <w:pPr>
              <w:pStyle w:val="ListParagraph"/>
              <w:spacing w:line="216" w:lineRule="auto"/>
              <w:ind w:left="360"/>
              <w:jc w:val="right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F35D67">
              <w:rPr>
                <w:b/>
                <w:i/>
                <w:color w:val="FFFFFF" w:themeColor="background1"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shd w:val="clear" w:color="auto" w:fill="729928" w:themeFill="accent1" w:themeFillShade="BF"/>
          </w:tcPr>
          <w:p w14:paraId="16976B28" w14:textId="3EFCEC3B" w:rsidR="004A19DA" w:rsidRPr="00F35D67" w:rsidRDefault="00F35D67" w:rsidP="007D6E4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737" w:type="dxa"/>
            <w:shd w:val="clear" w:color="auto" w:fill="729928" w:themeFill="accent1" w:themeFillShade="BF"/>
          </w:tcPr>
          <w:p w14:paraId="49F6AB62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  <w:shd w:val="clear" w:color="auto" w:fill="729928" w:themeFill="accent1" w:themeFillShade="BF"/>
          </w:tcPr>
          <w:p w14:paraId="17199DE1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  <w:shd w:val="clear" w:color="auto" w:fill="729928" w:themeFill="accent1" w:themeFillShade="BF"/>
          </w:tcPr>
          <w:p w14:paraId="4CCA7AF5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  <w:shd w:val="clear" w:color="auto" w:fill="729928" w:themeFill="accent1" w:themeFillShade="BF"/>
          </w:tcPr>
          <w:p w14:paraId="0EDBE804" w14:textId="77777777" w:rsidR="004A19DA" w:rsidRDefault="004A19DA" w:rsidP="007D6E43">
            <w:pPr>
              <w:jc w:val="center"/>
            </w:pPr>
          </w:p>
        </w:tc>
        <w:tc>
          <w:tcPr>
            <w:tcW w:w="827" w:type="dxa"/>
            <w:shd w:val="clear" w:color="auto" w:fill="729928" w:themeFill="accent1" w:themeFillShade="BF"/>
          </w:tcPr>
          <w:p w14:paraId="2560A138" w14:textId="77777777" w:rsidR="004A19DA" w:rsidRDefault="004A19DA" w:rsidP="007D6E43">
            <w:pPr>
              <w:jc w:val="center"/>
            </w:pPr>
          </w:p>
        </w:tc>
      </w:tr>
      <w:tr w:rsidR="001A1051" w:rsidRPr="00437210" w14:paraId="73561BE2" w14:textId="77777777" w:rsidTr="00770C21">
        <w:trPr>
          <w:trHeight w:val="596"/>
        </w:trPr>
        <w:tc>
          <w:tcPr>
            <w:tcW w:w="4765" w:type="dxa"/>
            <w:vMerge w:val="restart"/>
            <w:shd w:val="clear" w:color="auto" w:fill="auto"/>
            <w:vAlign w:val="center"/>
          </w:tcPr>
          <w:p w14:paraId="347A9D82" w14:textId="6B7730BF" w:rsidR="001A1051" w:rsidRDefault="001A1051" w:rsidP="001A1051">
            <w:pPr>
              <w:spacing w:line="216" w:lineRule="auto"/>
              <w:rPr>
                <w:b/>
                <w:color w:val="FFFFFF" w:themeColor="background1"/>
              </w:rPr>
            </w:pPr>
            <w:r w:rsidRPr="004A19DA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Performance Area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5EF948B6" w14:textId="569601CD" w:rsidR="001A1051" w:rsidRPr="00437210" w:rsidRDefault="001A1051" w:rsidP="001A105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</w:rPr>
              <w:t>scor</w:t>
            </w:r>
            <w:r w:rsidRPr="004A19DA">
              <w:rPr>
                <w:b/>
              </w:rPr>
              <w:t>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6748B5" w14:textId="71204707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  <w:szCs w:val="20"/>
              </w:rPr>
              <w:t>Not at all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15D1262" w14:textId="7E51D2DF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  <w:szCs w:val="20"/>
              </w:rPr>
              <w:t>A little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A971025" w14:textId="2413B49E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  <w:szCs w:val="20"/>
              </w:rPr>
              <w:t>To some extent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0532D6B" w14:textId="2304D1C4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  <w:szCs w:val="20"/>
              </w:rPr>
              <w:t>To a large extent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2020A69" w14:textId="0AF000CE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  <w:szCs w:val="20"/>
              </w:rPr>
              <w:t>All of the time</w:t>
            </w:r>
          </w:p>
        </w:tc>
      </w:tr>
      <w:tr w:rsidR="001A1051" w:rsidRPr="00437210" w14:paraId="0CD0563B" w14:textId="77777777" w:rsidTr="00770C21">
        <w:trPr>
          <w:trHeight w:val="269"/>
        </w:trPr>
        <w:tc>
          <w:tcPr>
            <w:tcW w:w="4765" w:type="dxa"/>
            <w:vMerge/>
            <w:shd w:val="clear" w:color="auto" w:fill="auto"/>
            <w:vAlign w:val="center"/>
          </w:tcPr>
          <w:p w14:paraId="6BAFA093" w14:textId="77777777" w:rsidR="001A1051" w:rsidRDefault="001A1051" w:rsidP="001A1051">
            <w:pPr>
              <w:spacing w:line="216" w:lineRule="auto"/>
              <w:rPr>
                <w:b/>
                <w:color w:val="FFFFFF" w:themeColor="background1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14:paraId="4BB005A9" w14:textId="77777777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AD611B7" w14:textId="345BA5F2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17273D8" w14:textId="3AF9F6DA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ED3018E" w14:textId="227FDD0B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FEF877D" w14:textId="1E4FAC4A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32DBDA0" w14:textId="71915CAF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</w:rPr>
              <w:t>4</w:t>
            </w:r>
          </w:p>
        </w:tc>
      </w:tr>
      <w:tr w:rsidR="001A1051" w:rsidRPr="00437210" w14:paraId="1B0288D6" w14:textId="77777777" w:rsidTr="00363FDE">
        <w:trPr>
          <w:trHeight w:val="269"/>
        </w:trPr>
        <w:tc>
          <w:tcPr>
            <w:tcW w:w="4765" w:type="dxa"/>
            <w:shd w:val="clear" w:color="auto" w:fill="FF0000"/>
          </w:tcPr>
          <w:p w14:paraId="4A302B7A" w14:textId="110F5823" w:rsidR="001A1051" w:rsidRPr="00E51AE1" w:rsidRDefault="001A1051" w:rsidP="001A1051">
            <w:pPr>
              <w:spacing w:line="216" w:lineRule="auto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</w:rPr>
              <w:t>3</w:t>
            </w:r>
            <w:r w:rsidRPr="00E51AE1">
              <w:rPr>
                <w:b/>
                <w:color w:val="FFFFFF" w:themeColor="background1"/>
              </w:rPr>
              <w:t xml:space="preserve">. </w:t>
            </w:r>
            <w:r w:rsidRPr="00E51AE1">
              <w:rPr>
                <w:rFonts w:eastAsiaTheme="majorEastAsia"/>
                <w:b/>
                <w:bCs/>
                <w:iCs/>
                <w:color w:val="FFFFFF" w:themeColor="background1"/>
              </w:rPr>
              <w:t>Beneficiaries and stakeholders</w:t>
            </w:r>
          </w:p>
        </w:tc>
        <w:tc>
          <w:tcPr>
            <w:tcW w:w="540" w:type="dxa"/>
            <w:shd w:val="clear" w:color="auto" w:fill="FF0000"/>
          </w:tcPr>
          <w:p w14:paraId="3500BAF1" w14:textId="77777777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37" w:type="dxa"/>
            <w:shd w:val="clear" w:color="auto" w:fill="FF0000"/>
          </w:tcPr>
          <w:p w14:paraId="78107E4C" w14:textId="77777777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FF0000"/>
          </w:tcPr>
          <w:p w14:paraId="2BCA2624" w14:textId="77777777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FF0000"/>
          </w:tcPr>
          <w:p w14:paraId="052608BA" w14:textId="77777777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FF0000"/>
          </w:tcPr>
          <w:p w14:paraId="1F296C4A" w14:textId="77777777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FF0000"/>
          </w:tcPr>
          <w:p w14:paraId="132C0683" w14:textId="77777777" w:rsidR="001A1051" w:rsidRPr="00437210" w:rsidRDefault="001A1051" w:rsidP="001A1051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1A1051" w14:paraId="430970C4" w14:textId="77777777" w:rsidTr="00F35D67">
        <w:trPr>
          <w:trHeight w:val="269"/>
        </w:trPr>
        <w:tc>
          <w:tcPr>
            <w:tcW w:w="4765" w:type="dxa"/>
            <w:shd w:val="clear" w:color="auto" w:fill="auto"/>
          </w:tcPr>
          <w:p w14:paraId="7C91FF97" w14:textId="3ED85951" w:rsidR="001A1051" w:rsidRPr="00C84EC2" w:rsidRDefault="001A1051" w:rsidP="001A105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understands the larger environment and context in which they operate</w:t>
            </w:r>
          </w:p>
        </w:tc>
        <w:tc>
          <w:tcPr>
            <w:tcW w:w="540" w:type="dxa"/>
            <w:vAlign w:val="center"/>
          </w:tcPr>
          <w:p w14:paraId="08072E42" w14:textId="23C03D6D" w:rsidR="001A1051" w:rsidRDefault="00F35D67" w:rsidP="00F35D67">
            <w:pPr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14:paraId="16864AC2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38EEB178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381B1CE4" w14:textId="07FF7418" w:rsidR="001A1051" w:rsidRDefault="00F35D67" w:rsidP="00F35D67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03301792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6704ED1D" w14:textId="2A25AD1D" w:rsidR="001A1051" w:rsidRDefault="001A1051" w:rsidP="00F35D67">
            <w:pPr>
              <w:jc w:val="center"/>
            </w:pPr>
          </w:p>
        </w:tc>
      </w:tr>
      <w:tr w:rsidR="001A1051" w14:paraId="26935C55" w14:textId="77777777" w:rsidTr="00F35D67">
        <w:trPr>
          <w:trHeight w:val="269"/>
        </w:trPr>
        <w:tc>
          <w:tcPr>
            <w:tcW w:w="4765" w:type="dxa"/>
            <w:shd w:val="clear" w:color="auto" w:fill="auto"/>
          </w:tcPr>
          <w:p w14:paraId="5E7E6662" w14:textId="43034622" w:rsidR="001A1051" w:rsidRPr="00C84EC2" w:rsidRDefault="001A1051" w:rsidP="001A105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is</w:t>
            </w:r>
            <w:r w:rsidRPr="00C84EC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clear on outcomes and impact of programs and strategies</w:t>
            </w:r>
          </w:p>
        </w:tc>
        <w:tc>
          <w:tcPr>
            <w:tcW w:w="540" w:type="dxa"/>
            <w:vAlign w:val="center"/>
          </w:tcPr>
          <w:p w14:paraId="322A9485" w14:textId="21014F4C" w:rsidR="001A1051" w:rsidRDefault="00F35D67" w:rsidP="00F35D67">
            <w:pPr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269080C5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10A8BFDD" w14:textId="6E157C55" w:rsidR="001A1051" w:rsidRDefault="00F35D67" w:rsidP="00F35D67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34D540E6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7427998F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2E3AF345" w14:textId="61DEC24F" w:rsidR="001A1051" w:rsidRDefault="001A1051" w:rsidP="00F35D67">
            <w:pPr>
              <w:jc w:val="center"/>
            </w:pPr>
          </w:p>
        </w:tc>
      </w:tr>
      <w:tr w:rsidR="001A1051" w14:paraId="4E6DB08E" w14:textId="77777777" w:rsidTr="00F35D67">
        <w:trPr>
          <w:trHeight w:val="269"/>
        </w:trPr>
        <w:tc>
          <w:tcPr>
            <w:tcW w:w="4765" w:type="dxa"/>
          </w:tcPr>
          <w:p w14:paraId="4386209C" w14:textId="611B1B77" w:rsidR="001A1051" w:rsidRDefault="001A1051" w:rsidP="001A105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schedule/ calendar provides sufficient opportunities for stakeholder engagement</w:t>
            </w:r>
          </w:p>
        </w:tc>
        <w:tc>
          <w:tcPr>
            <w:tcW w:w="540" w:type="dxa"/>
            <w:vAlign w:val="center"/>
          </w:tcPr>
          <w:p w14:paraId="0B9DEAC6" w14:textId="4A4BE223" w:rsidR="001A1051" w:rsidRDefault="00F35D67" w:rsidP="00F35D67">
            <w:pPr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14:paraId="44446933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0F849702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6CA1D428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1754F7B9" w14:textId="494FAAE3" w:rsidR="001A1051" w:rsidRDefault="00F35D67" w:rsidP="00F35D67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31B02AFB" w14:textId="77777777" w:rsidR="001A1051" w:rsidRDefault="001A1051" w:rsidP="00F35D67">
            <w:pPr>
              <w:jc w:val="center"/>
            </w:pPr>
          </w:p>
        </w:tc>
      </w:tr>
      <w:tr w:rsidR="001A1051" w14:paraId="2AEC1769" w14:textId="77777777" w:rsidTr="00F35D67">
        <w:trPr>
          <w:trHeight w:val="269"/>
        </w:trPr>
        <w:tc>
          <w:tcPr>
            <w:tcW w:w="4765" w:type="dxa"/>
          </w:tcPr>
          <w:p w14:paraId="0BDD2979" w14:textId="2DE3DA3F" w:rsidR="001A1051" w:rsidRPr="00C84EC2" w:rsidRDefault="001A1051" w:rsidP="001A105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c</w:t>
            </w:r>
            <w:r w:rsidRPr="00C84EC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onsult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s </w:t>
            </w:r>
            <w:r w:rsidRPr="00C84EC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and communicate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s</w:t>
            </w:r>
            <w:r w:rsidRPr="00C84EC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directly with key constituencies while respecting integrity of governance process</w:t>
            </w:r>
          </w:p>
        </w:tc>
        <w:tc>
          <w:tcPr>
            <w:tcW w:w="540" w:type="dxa"/>
            <w:vAlign w:val="center"/>
          </w:tcPr>
          <w:p w14:paraId="3E8CCEF7" w14:textId="5C2F3626" w:rsidR="001A1051" w:rsidRDefault="00F35D67" w:rsidP="00F35D67">
            <w:pPr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14:paraId="3AECA290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23253712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65BE6F53" w14:textId="77777777" w:rsidR="001A1051" w:rsidRDefault="001A1051" w:rsidP="00F35D67">
            <w:pPr>
              <w:jc w:val="center"/>
            </w:pPr>
          </w:p>
        </w:tc>
        <w:tc>
          <w:tcPr>
            <w:tcW w:w="827" w:type="dxa"/>
            <w:vAlign w:val="center"/>
          </w:tcPr>
          <w:p w14:paraId="55C1AF6C" w14:textId="105B906C" w:rsidR="001A1051" w:rsidRDefault="00F35D67" w:rsidP="00F35D67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0273AE23" w14:textId="52DAA5F3" w:rsidR="001A1051" w:rsidRDefault="001A1051" w:rsidP="00F35D67">
            <w:pPr>
              <w:jc w:val="center"/>
            </w:pPr>
          </w:p>
        </w:tc>
      </w:tr>
      <w:tr w:rsidR="007D6E43" w14:paraId="2CF62C39" w14:textId="77777777" w:rsidTr="00F35D67">
        <w:trPr>
          <w:trHeight w:val="269"/>
        </w:trPr>
        <w:tc>
          <w:tcPr>
            <w:tcW w:w="4765" w:type="dxa"/>
            <w:shd w:val="clear" w:color="auto" w:fill="FF0000"/>
          </w:tcPr>
          <w:p w14:paraId="02045787" w14:textId="797EC656" w:rsidR="007D6E43" w:rsidRPr="007D6E43" w:rsidRDefault="007D6E43" w:rsidP="007D6E43">
            <w:pPr>
              <w:pStyle w:val="ListParagraph"/>
              <w:spacing w:line="276" w:lineRule="auto"/>
              <w:ind w:left="360"/>
              <w:jc w:val="right"/>
              <w:rPr>
                <w:rFonts w:asciiTheme="minorHAnsi" w:eastAsiaTheme="minorEastAsia" w:hAnsi="Calibri" w:cstheme="minorBidi"/>
                <w:color w:val="FFFFFF" w:themeColor="background1"/>
                <w:kern w:val="24"/>
                <w:sz w:val="20"/>
                <w:szCs w:val="20"/>
              </w:rPr>
            </w:pPr>
            <w:r w:rsidRPr="007D6E43">
              <w:rPr>
                <w:b/>
                <w:i/>
                <w:color w:val="FFFFFF" w:themeColor="background1"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shd w:val="clear" w:color="auto" w:fill="FF0000"/>
            <w:vAlign w:val="center"/>
          </w:tcPr>
          <w:p w14:paraId="7B9E9A3A" w14:textId="1A3D3D0E" w:rsidR="007D6E43" w:rsidRPr="007D6E43" w:rsidRDefault="00F35D67" w:rsidP="00F35D6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737" w:type="dxa"/>
            <w:shd w:val="clear" w:color="auto" w:fill="FF0000"/>
            <w:vAlign w:val="center"/>
          </w:tcPr>
          <w:p w14:paraId="0E8F93A7" w14:textId="77777777" w:rsidR="007D6E43" w:rsidRPr="007D6E43" w:rsidRDefault="007D6E43" w:rsidP="00F35D6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FF0000"/>
            <w:vAlign w:val="center"/>
          </w:tcPr>
          <w:p w14:paraId="35201A1A" w14:textId="77777777" w:rsidR="007D6E43" w:rsidRPr="007D6E43" w:rsidRDefault="007D6E43" w:rsidP="00F35D6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FF0000"/>
            <w:vAlign w:val="center"/>
          </w:tcPr>
          <w:p w14:paraId="2B962645" w14:textId="77777777" w:rsidR="007D6E43" w:rsidRPr="007D6E43" w:rsidRDefault="007D6E43" w:rsidP="00F35D6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FF0000"/>
            <w:vAlign w:val="center"/>
          </w:tcPr>
          <w:p w14:paraId="3A470234" w14:textId="77777777" w:rsidR="007D6E43" w:rsidRPr="007D6E43" w:rsidRDefault="007D6E43" w:rsidP="00F35D6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FF0000"/>
            <w:vAlign w:val="center"/>
          </w:tcPr>
          <w:p w14:paraId="512C5643" w14:textId="77777777" w:rsidR="007D6E43" w:rsidRPr="007D6E43" w:rsidRDefault="007D6E43" w:rsidP="00F35D67">
            <w:pPr>
              <w:jc w:val="center"/>
              <w:rPr>
                <w:color w:val="FFFFFF" w:themeColor="background1"/>
              </w:rPr>
            </w:pPr>
          </w:p>
        </w:tc>
      </w:tr>
    </w:tbl>
    <w:p w14:paraId="1CFE3415" w14:textId="77777777" w:rsidR="00BE33BF" w:rsidRDefault="00BE3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0"/>
        <w:gridCol w:w="737"/>
        <w:gridCol w:w="827"/>
        <w:gridCol w:w="827"/>
        <w:gridCol w:w="827"/>
        <w:gridCol w:w="827"/>
      </w:tblGrid>
      <w:tr w:rsidR="00787AE8" w:rsidRPr="00E51AE1" w14:paraId="4FCEA336" w14:textId="77777777" w:rsidTr="005A5D69">
        <w:trPr>
          <w:trHeight w:val="596"/>
        </w:trPr>
        <w:tc>
          <w:tcPr>
            <w:tcW w:w="4765" w:type="dxa"/>
            <w:vMerge w:val="restart"/>
            <w:shd w:val="clear" w:color="auto" w:fill="auto"/>
            <w:vAlign w:val="center"/>
          </w:tcPr>
          <w:p w14:paraId="32ABA0ED" w14:textId="3CC47146" w:rsidR="00787AE8" w:rsidRDefault="00787AE8" w:rsidP="00787AE8">
            <w:pPr>
              <w:spacing w:line="216" w:lineRule="auto"/>
              <w:rPr>
                <w:b/>
                <w:color w:val="FFFFFF" w:themeColor="background1"/>
                <w:sz w:val="24"/>
              </w:rPr>
            </w:pPr>
            <w:r w:rsidRPr="004A19DA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lastRenderedPageBreak/>
              <w:t>Performance Area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7D497B63" w14:textId="573A6B63" w:rsidR="00787AE8" w:rsidRPr="00E51AE1" w:rsidRDefault="00787AE8" w:rsidP="00787A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</w:rPr>
              <w:t>scor</w:t>
            </w:r>
            <w:r w:rsidRPr="004A19DA">
              <w:rPr>
                <w:b/>
              </w:rPr>
              <w:t>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0F7643" w14:textId="77369073" w:rsidR="00787AE8" w:rsidRPr="00E51AE1" w:rsidRDefault="00787AE8" w:rsidP="00787A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  <w:szCs w:val="20"/>
              </w:rPr>
              <w:t>Not at all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7388E07" w14:textId="035083AB" w:rsidR="00787AE8" w:rsidRPr="00E51AE1" w:rsidRDefault="00787AE8" w:rsidP="00787A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  <w:szCs w:val="20"/>
              </w:rPr>
              <w:t>A little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FAD8A65" w14:textId="42D7DC36" w:rsidR="00787AE8" w:rsidRPr="00E51AE1" w:rsidRDefault="00787AE8" w:rsidP="00787A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  <w:szCs w:val="20"/>
              </w:rPr>
              <w:t>To some extent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FA3153D" w14:textId="6E27DA16" w:rsidR="00787AE8" w:rsidRPr="00E51AE1" w:rsidRDefault="00787AE8" w:rsidP="00787A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  <w:szCs w:val="20"/>
              </w:rPr>
              <w:t>To a large extent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E72A91D" w14:textId="09E66001" w:rsidR="00787AE8" w:rsidRPr="00E51AE1" w:rsidRDefault="00787AE8" w:rsidP="00787A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  <w:sz w:val="20"/>
                <w:szCs w:val="20"/>
              </w:rPr>
              <w:t>All of the time</w:t>
            </w:r>
          </w:p>
        </w:tc>
      </w:tr>
      <w:tr w:rsidR="00787AE8" w:rsidRPr="00E51AE1" w14:paraId="1AF5104F" w14:textId="77777777" w:rsidTr="005A5D69">
        <w:trPr>
          <w:trHeight w:val="269"/>
        </w:trPr>
        <w:tc>
          <w:tcPr>
            <w:tcW w:w="4765" w:type="dxa"/>
            <w:vMerge/>
            <w:shd w:val="clear" w:color="auto" w:fill="auto"/>
            <w:vAlign w:val="center"/>
          </w:tcPr>
          <w:p w14:paraId="3C6DC6AA" w14:textId="77777777" w:rsidR="00787AE8" w:rsidRDefault="00787AE8" w:rsidP="00787AE8">
            <w:pPr>
              <w:spacing w:line="216" w:lineRule="auto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14:paraId="5A6B2A5E" w14:textId="77777777" w:rsidR="00787AE8" w:rsidRPr="00E51AE1" w:rsidRDefault="00787AE8" w:rsidP="00787AE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C454458" w14:textId="65FDA9F4" w:rsidR="00787AE8" w:rsidRPr="00E51AE1" w:rsidRDefault="00787AE8" w:rsidP="00787A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85BC8E5" w14:textId="4F6DDA32" w:rsidR="00787AE8" w:rsidRPr="00E51AE1" w:rsidRDefault="00787AE8" w:rsidP="00787A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436ECBC" w14:textId="445880DD" w:rsidR="00787AE8" w:rsidRPr="00E51AE1" w:rsidRDefault="00787AE8" w:rsidP="00787A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A249F38" w14:textId="125469D1" w:rsidR="00787AE8" w:rsidRPr="00E51AE1" w:rsidRDefault="00787AE8" w:rsidP="00787A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9FD06A8" w14:textId="4B6C2DFF" w:rsidR="00787AE8" w:rsidRPr="00E51AE1" w:rsidRDefault="00787AE8" w:rsidP="00787A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19DA">
              <w:rPr>
                <w:b/>
              </w:rPr>
              <w:t>4</w:t>
            </w:r>
          </w:p>
        </w:tc>
      </w:tr>
      <w:tr w:rsidR="00787AE8" w:rsidRPr="00E51AE1" w14:paraId="7E5B2A61" w14:textId="77777777" w:rsidTr="00363FDE">
        <w:trPr>
          <w:trHeight w:val="269"/>
        </w:trPr>
        <w:tc>
          <w:tcPr>
            <w:tcW w:w="4765" w:type="dxa"/>
            <w:shd w:val="clear" w:color="auto" w:fill="08A4EE" w:themeFill="accent6" w:themeFillShade="BF"/>
          </w:tcPr>
          <w:p w14:paraId="243C0612" w14:textId="7C388395" w:rsidR="00787AE8" w:rsidRPr="00E51AE1" w:rsidRDefault="00787AE8" w:rsidP="00787AE8">
            <w:pPr>
              <w:spacing w:line="216" w:lineRule="auto"/>
              <w:rPr>
                <w:b/>
                <w:color w:val="FFFFFF" w:themeColor="background1"/>
                <w:sz w:val="24"/>
                <w:szCs w:val="20"/>
              </w:rPr>
            </w:pPr>
            <w:r>
              <w:rPr>
                <w:b/>
                <w:color w:val="FFFFFF" w:themeColor="background1"/>
                <w:sz w:val="24"/>
              </w:rPr>
              <w:t>4</w:t>
            </w:r>
            <w:r w:rsidRPr="00E51AE1">
              <w:rPr>
                <w:b/>
                <w:color w:val="FFFFFF" w:themeColor="background1"/>
                <w:sz w:val="24"/>
              </w:rPr>
              <w:t>. Internal Relationships</w:t>
            </w:r>
          </w:p>
        </w:tc>
        <w:tc>
          <w:tcPr>
            <w:tcW w:w="540" w:type="dxa"/>
            <w:shd w:val="clear" w:color="auto" w:fill="08A4EE" w:themeFill="accent6" w:themeFillShade="BF"/>
          </w:tcPr>
          <w:p w14:paraId="2DC1967B" w14:textId="77777777" w:rsidR="00787AE8" w:rsidRPr="00E51AE1" w:rsidRDefault="00787AE8" w:rsidP="00787AE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37" w:type="dxa"/>
            <w:shd w:val="clear" w:color="auto" w:fill="08A4EE" w:themeFill="accent6" w:themeFillShade="BF"/>
          </w:tcPr>
          <w:p w14:paraId="76B6AEE1" w14:textId="77777777" w:rsidR="00787AE8" w:rsidRPr="00E51AE1" w:rsidRDefault="00787AE8" w:rsidP="00787AE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595FED27" w14:textId="77777777" w:rsidR="00787AE8" w:rsidRPr="00E51AE1" w:rsidRDefault="00787AE8" w:rsidP="00787AE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5019D9B1" w14:textId="77777777" w:rsidR="00787AE8" w:rsidRPr="00E51AE1" w:rsidRDefault="00787AE8" w:rsidP="00787AE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0AC1440E" w14:textId="77777777" w:rsidR="00787AE8" w:rsidRPr="00E51AE1" w:rsidRDefault="00787AE8" w:rsidP="00787AE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335C7E04" w14:textId="77777777" w:rsidR="00787AE8" w:rsidRPr="00E51AE1" w:rsidRDefault="00787AE8" w:rsidP="00787AE8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787AE8" w14:paraId="13BA596B" w14:textId="77777777" w:rsidTr="00C73196">
        <w:trPr>
          <w:trHeight w:val="269"/>
        </w:trPr>
        <w:tc>
          <w:tcPr>
            <w:tcW w:w="4765" w:type="dxa"/>
          </w:tcPr>
          <w:p w14:paraId="786675B5" w14:textId="0C8B27D1" w:rsidR="00787AE8" w:rsidRPr="00D6108A" w:rsidRDefault="00787AE8" w:rsidP="00787AE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  <w:t>Board culture is healthy, respectful, inquisitive, collaborative, and sets high ethical standards</w:t>
            </w:r>
          </w:p>
        </w:tc>
        <w:tc>
          <w:tcPr>
            <w:tcW w:w="540" w:type="dxa"/>
            <w:vAlign w:val="center"/>
          </w:tcPr>
          <w:p w14:paraId="0DBE865C" w14:textId="4A0632A6" w:rsidR="00787AE8" w:rsidRPr="00BE2863" w:rsidRDefault="00C73196" w:rsidP="00C731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" w:type="dxa"/>
            <w:vAlign w:val="center"/>
          </w:tcPr>
          <w:p w14:paraId="61353696" w14:textId="65640AFB" w:rsidR="00787AE8" w:rsidRDefault="00C73196" w:rsidP="00C7319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517BF70D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1BC19068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6BCDA1B9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4AC21C09" w14:textId="77777777" w:rsidR="00787AE8" w:rsidRDefault="00787AE8" w:rsidP="00C73196">
            <w:pPr>
              <w:jc w:val="center"/>
            </w:pPr>
          </w:p>
        </w:tc>
      </w:tr>
      <w:tr w:rsidR="00C73196" w14:paraId="5AB3CE11" w14:textId="77777777" w:rsidTr="00C73196">
        <w:trPr>
          <w:trHeight w:val="269"/>
        </w:trPr>
        <w:tc>
          <w:tcPr>
            <w:tcW w:w="4765" w:type="dxa"/>
          </w:tcPr>
          <w:p w14:paraId="398BDFCF" w14:textId="7FD6D92F" w:rsidR="00C73196" w:rsidRPr="00D6108A" w:rsidRDefault="00C73196" w:rsidP="00787AE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22"/>
              </w:rPr>
            </w:pPr>
            <w:r w:rsidRPr="00D6108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  <w:t>Board establishes accountability systems that provide clarity on standards for success</w:t>
            </w:r>
          </w:p>
        </w:tc>
        <w:tc>
          <w:tcPr>
            <w:tcW w:w="540" w:type="dxa"/>
            <w:vAlign w:val="center"/>
          </w:tcPr>
          <w:p w14:paraId="4615EB2E" w14:textId="521CD552" w:rsidR="00C73196" w:rsidRDefault="00C73196" w:rsidP="00C73196">
            <w:pPr>
              <w:jc w:val="center"/>
            </w:pPr>
          </w:p>
        </w:tc>
        <w:tc>
          <w:tcPr>
            <w:tcW w:w="737" w:type="dxa"/>
            <w:vAlign w:val="center"/>
          </w:tcPr>
          <w:p w14:paraId="51EC1B87" w14:textId="77777777" w:rsidR="00C73196" w:rsidRDefault="00C73196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69E8DF62" w14:textId="77777777" w:rsidR="00C73196" w:rsidRDefault="00C73196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25CEAE89" w14:textId="77777777" w:rsidR="00C73196" w:rsidRDefault="00C73196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050A81E2" w14:textId="77777777" w:rsidR="00C73196" w:rsidRDefault="00C73196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7F2572D8" w14:textId="7E578D5B" w:rsidR="00C73196" w:rsidRDefault="00C73196" w:rsidP="00C73196">
            <w:pPr>
              <w:jc w:val="center"/>
            </w:pPr>
          </w:p>
        </w:tc>
      </w:tr>
      <w:tr w:rsidR="00C73196" w14:paraId="37FF0663" w14:textId="77777777" w:rsidTr="00C73196">
        <w:trPr>
          <w:trHeight w:val="269"/>
        </w:trPr>
        <w:tc>
          <w:tcPr>
            <w:tcW w:w="4765" w:type="dxa"/>
          </w:tcPr>
          <w:p w14:paraId="2B1EB5D0" w14:textId="7C6F53D7" w:rsidR="00C73196" w:rsidRDefault="00C73196" w:rsidP="00787AE8">
            <w:pPr>
              <w:pStyle w:val="ListParagraph"/>
              <w:numPr>
                <w:ilvl w:val="1"/>
                <w:numId w:val="21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For Executive</w:t>
            </w:r>
          </w:p>
        </w:tc>
        <w:tc>
          <w:tcPr>
            <w:tcW w:w="540" w:type="dxa"/>
            <w:vAlign w:val="center"/>
          </w:tcPr>
          <w:p w14:paraId="5431BDB5" w14:textId="37308B86" w:rsidR="00C73196" w:rsidRDefault="00C73196" w:rsidP="00C73196">
            <w:pPr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14:paraId="1347BE18" w14:textId="77777777" w:rsidR="00C73196" w:rsidRDefault="00C73196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4254636E" w14:textId="77777777" w:rsidR="00C73196" w:rsidRDefault="00C73196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3A773C17" w14:textId="6025AE81" w:rsidR="00C73196" w:rsidRDefault="00C73196" w:rsidP="00C7319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0B4922FD" w14:textId="77777777" w:rsidR="00C73196" w:rsidRDefault="00C73196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0FCFF537" w14:textId="5E004E08" w:rsidR="00C73196" w:rsidRDefault="00C73196" w:rsidP="00C73196">
            <w:pPr>
              <w:jc w:val="center"/>
            </w:pPr>
          </w:p>
        </w:tc>
      </w:tr>
      <w:tr w:rsidR="00C73196" w14:paraId="207E2ED6" w14:textId="77777777" w:rsidTr="00C73196">
        <w:trPr>
          <w:trHeight w:val="269"/>
        </w:trPr>
        <w:tc>
          <w:tcPr>
            <w:tcW w:w="4765" w:type="dxa"/>
          </w:tcPr>
          <w:p w14:paraId="031F67BD" w14:textId="7AF6EA95" w:rsidR="00C73196" w:rsidRPr="00D6108A" w:rsidRDefault="00C73196" w:rsidP="00787AE8">
            <w:pPr>
              <w:pStyle w:val="ListParagraph"/>
              <w:numPr>
                <w:ilvl w:val="1"/>
                <w:numId w:val="21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For Board</w:t>
            </w:r>
          </w:p>
        </w:tc>
        <w:tc>
          <w:tcPr>
            <w:tcW w:w="540" w:type="dxa"/>
            <w:vAlign w:val="center"/>
          </w:tcPr>
          <w:p w14:paraId="66DB637F" w14:textId="5C657144" w:rsidR="00C73196" w:rsidRDefault="00C73196" w:rsidP="00C73196">
            <w:pPr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0984F4EE" w14:textId="77777777" w:rsidR="00C73196" w:rsidRDefault="00C73196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4CB50742" w14:textId="20A4635B" w:rsidR="00C73196" w:rsidRDefault="00C73196" w:rsidP="00C7319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57E43CAD" w14:textId="77777777" w:rsidR="00C73196" w:rsidRDefault="00C73196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69F8A08C" w14:textId="77777777" w:rsidR="00C73196" w:rsidRDefault="00C73196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023403B0" w14:textId="7DCE27DC" w:rsidR="00C73196" w:rsidRDefault="00C73196" w:rsidP="00C73196">
            <w:pPr>
              <w:jc w:val="center"/>
            </w:pPr>
          </w:p>
        </w:tc>
      </w:tr>
      <w:tr w:rsidR="00787AE8" w14:paraId="7E717D42" w14:textId="77777777" w:rsidTr="00C73196">
        <w:trPr>
          <w:trHeight w:val="269"/>
        </w:trPr>
        <w:tc>
          <w:tcPr>
            <w:tcW w:w="4765" w:type="dxa"/>
          </w:tcPr>
          <w:p w14:paraId="552B1531" w14:textId="1183A356" w:rsidR="00787AE8" w:rsidRPr="00E51AE1" w:rsidRDefault="00787AE8" w:rsidP="00787AE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g</w:t>
            </w:r>
            <w:r w:rsidRPr="00E51AE1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rooms directors and potential directors for leadership positions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on board</w:t>
            </w:r>
          </w:p>
        </w:tc>
        <w:tc>
          <w:tcPr>
            <w:tcW w:w="540" w:type="dxa"/>
            <w:vAlign w:val="center"/>
          </w:tcPr>
          <w:p w14:paraId="70D8CCF1" w14:textId="10A31732" w:rsidR="00787AE8" w:rsidRDefault="00C73196" w:rsidP="00C73196">
            <w:pPr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483B3914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2309941A" w14:textId="6AD1E09F" w:rsidR="00787AE8" w:rsidRDefault="00C73196" w:rsidP="00C7319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41836922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69652653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687C2A59" w14:textId="65BA7084" w:rsidR="00787AE8" w:rsidRDefault="00787AE8" w:rsidP="00C73196">
            <w:pPr>
              <w:jc w:val="center"/>
            </w:pPr>
          </w:p>
        </w:tc>
      </w:tr>
      <w:tr w:rsidR="00787AE8" w14:paraId="66C5649F" w14:textId="77777777" w:rsidTr="00787AE8">
        <w:trPr>
          <w:trHeight w:val="269"/>
        </w:trPr>
        <w:tc>
          <w:tcPr>
            <w:tcW w:w="4765" w:type="dxa"/>
            <w:shd w:val="clear" w:color="auto" w:fill="08A4EE" w:themeFill="accent6" w:themeFillShade="BF"/>
          </w:tcPr>
          <w:p w14:paraId="69A041BE" w14:textId="3DB21BE7" w:rsidR="00787AE8" w:rsidRPr="00C73196" w:rsidRDefault="00787AE8" w:rsidP="00787AE8">
            <w:pPr>
              <w:pStyle w:val="ListParagraph"/>
              <w:spacing w:line="216" w:lineRule="auto"/>
              <w:jc w:val="right"/>
              <w:rPr>
                <w:rFonts w:asciiTheme="minorHAnsi" w:eastAsiaTheme="minorEastAsia" w:hAnsi="Calibri" w:cstheme="minorBidi"/>
                <w:b/>
                <w:i/>
                <w:color w:val="FFFFFF" w:themeColor="background1"/>
                <w:kern w:val="24"/>
                <w:sz w:val="20"/>
                <w:szCs w:val="20"/>
              </w:rPr>
            </w:pPr>
            <w:r w:rsidRPr="00C73196">
              <w:rPr>
                <w:rFonts w:asciiTheme="minorHAnsi" w:eastAsiaTheme="minorEastAsia" w:hAnsi="Calibri" w:cstheme="minorBidi"/>
                <w:b/>
                <w:i/>
                <w:color w:val="FFFFFF" w:themeColor="background1"/>
                <w:kern w:val="24"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shd w:val="clear" w:color="auto" w:fill="08A4EE" w:themeFill="accent6" w:themeFillShade="BF"/>
          </w:tcPr>
          <w:p w14:paraId="44070A03" w14:textId="1C4E69D6" w:rsidR="00787AE8" w:rsidRPr="00C73196" w:rsidRDefault="00C73196" w:rsidP="00C73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737" w:type="dxa"/>
            <w:shd w:val="clear" w:color="auto" w:fill="08A4EE" w:themeFill="accent6" w:themeFillShade="BF"/>
          </w:tcPr>
          <w:p w14:paraId="5D17F5D2" w14:textId="77777777" w:rsidR="00787AE8" w:rsidRDefault="00787AE8" w:rsidP="00F35D67">
            <w:pPr>
              <w:jc w:val="center"/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7B3E663B" w14:textId="77777777" w:rsidR="00787AE8" w:rsidRDefault="00787AE8" w:rsidP="00F35D67">
            <w:pPr>
              <w:jc w:val="center"/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23E4E9AF" w14:textId="77777777" w:rsidR="00787AE8" w:rsidRDefault="00787AE8" w:rsidP="00F35D67">
            <w:pPr>
              <w:jc w:val="center"/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1FE5A8FB" w14:textId="77777777" w:rsidR="00787AE8" w:rsidRDefault="00787AE8" w:rsidP="00F35D67">
            <w:pPr>
              <w:jc w:val="center"/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489066D2" w14:textId="77777777" w:rsidR="00787AE8" w:rsidRDefault="00787AE8" w:rsidP="00F35D67">
            <w:pPr>
              <w:jc w:val="center"/>
            </w:pPr>
          </w:p>
        </w:tc>
      </w:tr>
      <w:tr w:rsidR="00787AE8" w:rsidRPr="007B16EC" w14:paraId="01192AB3" w14:textId="77777777" w:rsidTr="00635E83">
        <w:trPr>
          <w:trHeight w:val="827"/>
        </w:trPr>
        <w:tc>
          <w:tcPr>
            <w:tcW w:w="4765" w:type="dxa"/>
            <w:vMerge w:val="restart"/>
            <w:shd w:val="clear" w:color="auto" w:fill="auto"/>
            <w:vAlign w:val="center"/>
          </w:tcPr>
          <w:p w14:paraId="42936486" w14:textId="0AF37625" w:rsidR="00787AE8" w:rsidRDefault="00787AE8" w:rsidP="00787AE8">
            <w:pPr>
              <w:spacing w:line="216" w:lineRule="auto"/>
              <w:rPr>
                <w:b/>
                <w:color w:val="FFFFFF" w:themeColor="background1"/>
                <w:sz w:val="24"/>
                <w:szCs w:val="20"/>
              </w:rPr>
            </w:pPr>
            <w:r w:rsidRPr="004A19DA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Performance Area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2B844BF6" w14:textId="3908254F" w:rsidR="00787AE8" w:rsidRPr="007B16EC" w:rsidRDefault="00787AE8" w:rsidP="00787AE8">
            <w:pPr>
              <w:jc w:val="center"/>
              <w:rPr>
                <w:color w:val="FFFFFF" w:themeColor="background1"/>
              </w:rPr>
            </w:pPr>
            <w:r w:rsidRPr="004A19DA">
              <w:rPr>
                <w:b/>
                <w:sz w:val="20"/>
              </w:rPr>
              <w:t>scor</w:t>
            </w:r>
            <w:r w:rsidRPr="004A19DA">
              <w:rPr>
                <w:b/>
              </w:rPr>
              <w:t>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62E9B2" w14:textId="088C2690" w:rsidR="00787AE8" w:rsidRPr="007B16EC" w:rsidRDefault="00787AE8" w:rsidP="00787AE8">
            <w:pPr>
              <w:jc w:val="center"/>
              <w:rPr>
                <w:color w:val="FFFFFF" w:themeColor="background1"/>
              </w:rPr>
            </w:pPr>
            <w:r w:rsidRPr="004A19DA">
              <w:rPr>
                <w:b/>
                <w:sz w:val="20"/>
                <w:szCs w:val="20"/>
              </w:rPr>
              <w:t>Not at all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6AC1686" w14:textId="03B01425" w:rsidR="00787AE8" w:rsidRPr="007B16EC" w:rsidRDefault="00787AE8" w:rsidP="00787AE8">
            <w:pPr>
              <w:jc w:val="center"/>
              <w:rPr>
                <w:color w:val="FFFFFF" w:themeColor="background1"/>
              </w:rPr>
            </w:pPr>
            <w:r w:rsidRPr="004A19DA">
              <w:rPr>
                <w:b/>
                <w:sz w:val="20"/>
                <w:szCs w:val="20"/>
              </w:rPr>
              <w:t>A little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2E8E9BF" w14:textId="15017AE7" w:rsidR="00787AE8" w:rsidRPr="007B16EC" w:rsidRDefault="00787AE8" w:rsidP="00787AE8">
            <w:pPr>
              <w:jc w:val="center"/>
              <w:rPr>
                <w:color w:val="FFFFFF" w:themeColor="background1"/>
              </w:rPr>
            </w:pPr>
            <w:r w:rsidRPr="004A19DA">
              <w:rPr>
                <w:b/>
                <w:sz w:val="20"/>
                <w:szCs w:val="20"/>
              </w:rPr>
              <w:t>To some extent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C5C20C6" w14:textId="74D4B0E1" w:rsidR="00787AE8" w:rsidRPr="007B16EC" w:rsidRDefault="00787AE8" w:rsidP="00787AE8">
            <w:pPr>
              <w:jc w:val="center"/>
              <w:rPr>
                <w:color w:val="FFFFFF" w:themeColor="background1"/>
              </w:rPr>
            </w:pPr>
            <w:r w:rsidRPr="004A19DA">
              <w:rPr>
                <w:b/>
                <w:sz w:val="20"/>
                <w:szCs w:val="20"/>
              </w:rPr>
              <w:t>To a large extent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5622458" w14:textId="1E929416" w:rsidR="00787AE8" w:rsidRPr="007B16EC" w:rsidRDefault="00787AE8" w:rsidP="00787AE8">
            <w:pPr>
              <w:jc w:val="center"/>
              <w:rPr>
                <w:color w:val="FFFFFF" w:themeColor="background1"/>
              </w:rPr>
            </w:pPr>
            <w:r w:rsidRPr="004A19DA">
              <w:rPr>
                <w:b/>
                <w:sz w:val="20"/>
                <w:szCs w:val="20"/>
              </w:rPr>
              <w:t>All of the time</w:t>
            </w:r>
          </w:p>
        </w:tc>
      </w:tr>
      <w:tr w:rsidR="00787AE8" w:rsidRPr="007B16EC" w14:paraId="7D0FA88C" w14:textId="77777777" w:rsidTr="00635E83">
        <w:trPr>
          <w:trHeight w:val="269"/>
        </w:trPr>
        <w:tc>
          <w:tcPr>
            <w:tcW w:w="4765" w:type="dxa"/>
            <w:vMerge/>
            <w:shd w:val="clear" w:color="auto" w:fill="auto"/>
            <w:vAlign w:val="center"/>
          </w:tcPr>
          <w:p w14:paraId="4B484AE4" w14:textId="1A35E77E" w:rsidR="00787AE8" w:rsidRPr="007B16EC" w:rsidRDefault="00787AE8" w:rsidP="00787AE8">
            <w:pPr>
              <w:spacing w:line="216" w:lineRule="auto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14:paraId="2F6DDBCE" w14:textId="77777777" w:rsidR="00787AE8" w:rsidRPr="007B16EC" w:rsidRDefault="00787AE8" w:rsidP="00787AE8">
            <w:pPr>
              <w:rPr>
                <w:color w:val="FFFFFF" w:themeColor="background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496328C" w14:textId="7847DCA4" w:rsidR="00787AE8" w:rsidRPr="007B16EC" w:rsidRDefault="00787AE8" w:rsidP="00787AE8">
            <w:pPr>
              <w:jc w:val="center"/>
              <w:rPr>
                <w:color w:val="FFFFFF" w:themeColor="background1"/>
              </w:rPr>
            </w:pPr>
            <w:r w:rsidRPr="004A19DA">
              <w:rPr>
                <w:b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11DEDFE" w14:textId="77E878CF" w:rsidR="00787AE8" w:rsidRPr="007B16EC" w:rsidRDefault="00787AE8" w:rsidP="00787AE8">
            <w:pPr>
              <w:jc w:val="center"/>
              <w:rPr>
                <w:color w:val="FFFFFF" w:themeColor="background1"/>
              </w:rPr>
            </w:pPr>
            <w:r w:rsidRPr="004A19DA">
              <w:rPr>
                <w:b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43FE789" w14:textId="2C6F9982" w:rsidR="00787AE8" w:rsidRPr="007B16EC" w:rsidRDefault="00787AE8" w:rsidP="00787AE8">
            <w:pPr>
              <w:jc w:val="center"/>
              <w:rPr>
                <w:color w:val="FFFFFF" w:themeColor="background1"/>
              </w:rPr>
            </w:pPr>
            <w:r w:rsidRPr="004A19DA">
              <w:rPr>
                <w:b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2A270CE" w14:textId="5060D0E4" w:rsidR="00787AE8" w:rsidRPr="007B16EC" w:rsidRDefault="00787AE8" w:rsidP="00787AE8">
            <w:pPr>
              <w:jc w:val="center"/>
              <w:rPr>
                <w:color w:val="FFFFFF" w:themeColor="background1"/>
              </w:rPr>
            </w:pPr>
            <w:r w:rsidRPr="004A19DA">
              <w:rPr>
                <w:b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CCE2FE1" w14:textId="2D3A8B4D" w:rsidR="00787AE8" w:rsidRPr="007B16EC" w:rsidRDefault="00787AE8" w:rsidP="00787AE8">
            <w:pPr>
              <w:jc w:val="center"/>
              <w:rPr>
                <w:color w:val="FFFFFF" w:themeColor="background1"/>
              </w:rPr>
            </w:pPr>
            <w:r w:rsidRPr="004A19DA">
              <w:rPr>
                <w:b/>
              </w:rPr>
              <w:t>4</w:t>
            </w:r>
          </w:p>
        </w:tc>
      </w:tr>
      <w:tr w:rsidR="00787AE8" w14:paraId="5F511A69" w14:textId="77777777" w:rsidTr="00787AE8">
        <w:trPr>
          <w:trHeight w:val="422"/>
        </w:trPr>
        <w:tc>
          <w:tcPr>
            <w:tcW w:w="9350" w:type="dxa"/>
            <w:gridSpan w:val="7"/>
            <w:shd w:val="clear" w:color="auto" w:fill="FFC000"/>
            <w:vAlign w:val="center"/>
          </w:tcPr>
          <w:p w14:paraId="6535E2F7" w14:textId="2E69DE87" w:rsidR="00787AE8" w:rsidRDefault="00787AE8" w:rsidP="00787AE8">
            <w:r>
              <w:rPr>
                <w:b/>
                <w:color w:val="FFFFFF" w:themeColor="background1"/>
                <w:sz w:val="24"/>
                <w:szCs w:val="20"/>
              </w:rPr>
              <w:t>5</w:t>
            </w:r>
            <w:r w:rsidRPr="007B16EC">
              <w:rPr>
                <w:b/>
                <w:color w:val="FFFFFF" w:themeColor="background1"/>
                <w:sz w:val="24"/>
                <w:szCs w:val="20"/>
              </w:rPr>
              <w:t>. Learning and Growth</w:t>
            </w:r>
          </w:p>
        </w:tc>
      </w:tr>
      <w:tr w:rsidR="00787AE8" w14:paraId="2BE1ECF0" w14:textId="77777777" w:rsidTr="00C73196">
        <w:trPr>
          <w:trHeight w:val="269"/>
        </w:trPr>
        <w:tc>
          <w:tcPr>
            <w:tcW w:w="4765" w:type="dxa"/>
          </w:tcPr>
          <w:p w14:paraId="729A0F45" w14:textId="2541B79B" w:rsidR="00787AE8" w:rsidRPr="007B16EC" w:rsidRDefault="00787AE8" w:rsidP="00787AE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u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nderstand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s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the organization’s mission and desired resul</w:t>
            </w:r>
            <w:r w:rsidR="007D6E4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ts and review them periodically</w:t>
            </w:r>
          </w:p>
        </w:tc>
        <w:tc>
          <w:tcPr>
            <w:tcW w:w="540" w:type="dxa"/>
            <w:vAlign w:val="center"/>
          </w:tcPr>
          <w:p w14:paraId="1B48B37E" w14:textId="31E0857E" w:rsidR="00787AE8" w:rsidRPr="00BE33BF" w:rsidRDefault="00C73196" w:rsidP="00C731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  <w:vAlign w:val="center"/>
          </w:tcPr>
          <w:p w14:paraId="4F1AB221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4E306F28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33254333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378FC40F" w14:textId="13E35EDD" w:rsidR="00787AE8" w:rsidRDefault="00C73196" w:rsidP="00C7319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216146B2" w14:textId="0D6285CE" w:rsidR="00787AE8" w:rsidRDefault="00787AE8" w:rsidP="00C73196">
            <w:pPr>
              <w:jc w:val="center"/>
            </w:pPr>
          </w:p>
        </w:tc>
      </w:tr>
      <w:tr w:rsidR="00787AE8" w14:paraId="0B85FE79" w14:textId="77777777" w:rsidTr="00C73196">
        <w:trPr>
          <w:trHeight w:val="269"/>
        </w:trPr>
        <w:tc>
          <w:tcPr>
            <w:tcW w:w="4765" w:type="dxa"/>
          </w:tcPr>
          <w:p w14:paraId="0980799A" w14:textId="4826BD27" w:rsidR="00787AE8" w:rsidRPr="007B16EC" w:rsidRDefault="00787AE8" w:rsidP="00787AE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B16EC">
              <w:rPr>
                <w:rFonts w:asciiTheme="minorHAnsi" w:eastAsiaTheme="minorEastAsia" w:hAnsiTheme="minorHAnsi"/>
                <w:sz w:val="20"/>
                <w:szCs w:val="20"/>
              </w:rPr>
              <w:t>Requir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e</w:t>
            </w:r>
            <w:r w:rsidRPr="007B16EC">
              <w:rPr>
                <w:rFonts w:asciiTheme="minorHAnsi" w:eastAsiaTheme="minorEastAsia" w:hAnsiTheme="minorHAnsi"/>
                <w:sz w:val="20"/>
                <w:szCs w:val="20"/>
              </w:rPr>
              <w:t xml:space="preserve">s organization </w:t>
            </w: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0"/>
                <w:szCs w:val="20"/>
              </w:rPr>
              <w:t>to benchmark themselves against and learn from</w:t>
            </w:r>
            <w:r w:rsidRPr="007B16EC">
              <w:rPr>
                <w:rFonts w:asciiTheme="minorHAnsi" w:eastAsiaTheme="minorEastAsia" w:hAnsiTheme="minorHAnsi"/>
                <w:color w:val="000000" w:themeColor="text1"/>
                <w:kern w:val="24"/>
                <w:sz w:val="20"/>
                <w:szCs w:val="20"/>
              </w:rPr>
              <w:t xml:space="preserve"> peer organizations</w:t>
            </w:r>
          </w:p>
        </w:tc>
        <w:tc>
          <w:tcPr>
            <w:tcW w:w="540" w:type="dxa"/>
            <w:vAlign w:val="center"/>
          </w:tcPr>
          <w:p w14:paraId="20C5C3FE" w14:textId="0D6E0486" w:rsidR="00787AE8" w:rsidRDefault="00C73196" w:rsidP="00C73196">
            <w:pPr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14:paraId="5DFC9FD8" w14:textId="14BAEFF9" w:rsidR="00787AE8" w:rsidRDefault="00C73196" w:rsidP="00C7319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3F8D00A1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1F5DEE31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71878F23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788B1A89" w14:textId="67A610B9" w:rsidR="00787AE8" w:rsidRDefault="00787AE8" w:rsidP="00C73196">
            <w:pPr>
              <w:jc w:val="center"/>
            </w:pPr>
          </w:p>
        </w:tc>
      </w:tr>
      <w:tr w:rsidR="00787AE8" w14:paraId="3D597BDC" w14:textId="77777777" w:rsidTr="00C73196">
        <w:trPr>
          <w:trHeight w:val="269"/>
        </w:trPr>
        <w:tc>
          <w:tcPr>
            <w:tcW w:w="4765" w:type="dxa"/>
          </w:tcPr>
          <w:p w14:paraId="490CC9CB" w14:textId="32BB699B" w:rsidR="00787AE8" w:rsidRPr="007B16EC" w:rsidRDefault="00787AE8" w:rsidP="00787AE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Members a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re curious, ask questions, and push each other’s thinking</w:t>
            </w:r>
          </w:p>
        </w:tc>
        <w:tc>
          <w:tcPr>
            <w:tcW w:w="540" w:type="dxa"/>
            <w:vAlign w:val="center"/>
          </w:tcPr>
          <w:p w14:paraId="0AA64FE9" w14:textId="50B042AC" w:rsidR="00787AE8" w:rsidRDefault="00C73196" w:rsidP="00C73196">
            <w:pPr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14:paraId="295444FC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20E738E3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617E1EED" w14:textId="6294D2F6" w:rsidR="00787AE8" w:rsidRDefault="00C73196" w:rsidP="00C7319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3E75485C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3465B83B" w14:textId="4D467FE3" w:rsidR="00787AE8" w:rsidRDefault="00787AE8" w:rsidP="00C73196">
            <w:pPr>
              <w:jc w:val="center"/>
            </w:pPr>
          </w:p>
        </w:tc>
      </w:tr>
      <w:tr w:rsidR="00787AE8" w14:paraId="48ED274C" w14:textId="77777777" w:rsidTr="00C73196">
        <w:trPr>
          <w:trHeight w:val="269"/>
        </w:trPr>
        <w:tc>
          <w:tcPr>
            <w:tcW w:w="4765" w:type="dxa"/>
          </w:tcPr>
          <w:p w14:paraId="78AF2C2E" w14:textId="6797C511" w:rsidR="00787AE8" w:rsidRPr="007B16EC" w:rsidRDefault="00787AE8" w:rsidP="00787AE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e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ngages in self-reflection and seeks feedback on performance</w:t>
            </w:r>
          </w:p>
        </w:tc>
        <w:tc>
          <w:tcPr>
            <w:tcW w:w="540" w:type="dxa"/>
            <w:vAlign w:val="center"/>
          </w:tcPr>
          <w:p w14:paraId="733ECDD7" w14:textId="14FAB0F4" w:rsidR="00787AE8" w:rsidRDefault="00C73196" w:rsidP="00C73196">
            <w:pPr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4B6BB3B5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7DD9F14E" w14:textId="026E075B" w:rsidR="00787AE8" w:rsidRDefault="00C73196" w:rsidP="00C7319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2D0B3346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21BADAAD" w14:textId="77777777" w:rsidR="00787AE8" w:rsidRDefault="00787AE8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1863D4F3" w14:textId="5C9CA895" w:rsidR="00787AE8" w:rsidRDefault="00787AE8" w:rsidP="00C73196">
            <w:pPr>
              <w:jc w:val="center"/>
            </w:pPr>
          </w:p>
        </w:tc>
      </w:tr>
      <w:tr w:rsidR="00787AE8" w14:paraId="6F9B92DC" w14:textId="77777777" w:rsidTr="00787AE8">
        <w:trPr>
          <w:trHeight w:val="269"/>
        </w:trPr>
        <w:tc>
          <w:tcPr>
            <w:tcW w:w="4765" w:type="dxa"/>
            <w:shd w:val="clear" w:color="auto" w:fill="FFC000"/>
          </w:tcPr>
          <w:p w14:paraId="424DAAE0" w14:textId="3E5DF5C3" w:rsidR="00787AE8" w:rsidRPr="00BE33BF" w:rsidRDefault="00787AE8" w:rsidP="00787AE8">
            <w:pPr>
              <w:pStyle w:val="ListParagraph"/>
              <w:spacing w:line="216" w:lineRule="auto"/>
              <w:jc w:val="right"/>
              <w:rPr>
                <w:rFonts w:asciiTheme="minorHAnsi" w:eastAsiaTheme="minorEastAsia" w:hAnsi="Calibri" w:cstheme="minorBid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 w:rsidRPr="00BE33BF">
              <w:rPr>
                <w:rFonts w:asciiTheme="minorHAnsi" w:eastAsiaTheme="minorEastAsia" w:hAnsi="Calibri" w:cstheme="minorBidi"/>
                <w:b/>
                <w:i/>
                <w:color w:val="000000" w:themeColor="text1"/>
                <w:kern w:val="24"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shd w:val="clear" w:color="auto" w:fill="FFC000"/>
          </w:tcPr>
          <w:p w14:paraId="38A12592" w14:textId="70634CC4" w:rsidR="00787AE8" w:rsidRDefault="00C73196" w:rsidP="00F35D67">
            <w:pPr>
              <w:jc w:val="center"/>
            </w:pPr>
            <w:r>
              <w:t>6</w:t>
            </w:r>
          </w:p>
        </w:tc>
        <w:tc>
          <w:tcPr>
            <w:tcW w:w="737" w:type="dxa"/>
            <w:shd w:val="clear" w:color="auto" w:fill="FFC000"/>
          </w:tcPr>
          <w:p w14:paraId="192B35D9" w14:textId="77777777" w:rsidR="00787AE8" w:rsidRDefault="00787AE8" w:rsidP="00F35D67">
            <w:pPr>
              <w:jc w:val="center"/>
            </w:pPr>
          </w:p>
        </w:tc>
        <w:tc>
          <w:tcPr>
            <w:tcW w:w="827" w:type="dxa"/>
            <w:shd w:val="clear" w:color="auto" w:fill="FFC000"/>
          </w:tcPr>
          <w:p w14:paraId="29BD7736" w14:textId="77777777" w:rsidR="00787AE8" w:rsidRDefault="00787AE8" w:rsidP="00F35D67">
            <w:pPr>
              <w:jc w:val="center"/>
            </w:pPr>
          </w:p>
        </w:tc>
        <w:tc>
          <w:tcPr>
            <w:tcW w:w="827" w:type="dxa"/>
            <w:shd w:val="clear" w:color="auto" w:fill="FFC000"/>
          </w:tcPr>
          <w:p w14:paraId="649320FE" w14:textId="77777777" w:rsidR="00787AE8" w:rsidRDefault="00787AE8" w:rsidP="00F35D67">
            <w:pPr>
              <w:jc w:val="center"/>
            </w:pPr>
          </w:p>
        </w:tc>
        <w:tc>
          <w:tcPr>
            <w:tcW w:w="827" w:type="dxa"/>
            <w:shd w:val="clear" w:color="auto" w:fill="FFC000"/>
          </w:tcPr>
          <w:p w14:paraId="7B6589F6" w14:textId="77777777" w:rsidR="00787AE8" w:rsidRDefault="00787AE8" w:rsidP="00F35D67">
            <w:pPr>
              <w:jc w:val="center"/>
            </w:pPr>
          </w:p>
        </w:tc>
        <w:tc>
          <w:tcPr>
            <w:tcW w:w="827" w:type="dxa"/>
            <w:shd w:val="clear" w:color="auto" w:fill="FFC000"/>
          </w:tcPr>
          <w:p w14:paraId="016A8C78" w14:textId="77777777" w:rsidR="00787AE8" w:rsidRDefault="00787AE8" w:rsidP="00F35D67">
            <w:pPr>
              <w:jc w:val="center"/>
            </w:pPr>
          </w:p>
        </w:tc>
      </w:tr>
      <w:tr w:rsidR="007D6E43" w:rsidRPr="001A732E" w14:paraId="1A8B27A5" w14:textId="77777777" w:rsidTr="00E12D28">
        <w:trPr>
          <w:trHeight w:val="548"/>
        </w:trPr>
        <w:tc>
          <w:tcPr>
            <w:tcW w:w="4765" w:type="dxa"/>
            <w:vMerge w:val="restart"/>
            <w:shd w:val="clear" w:color="auto" w:fill="auto"/>
            <w:vAlign w:val="center"/>
          </w:tcPr>
          <w:p w14:paraId="5B2AEFBB" w14:textId="1C8D6E31" w:rsidR="007D6E43" w:rsidRDefault="007D6E43" w:rsidP="007D6E43">
            <w:pPr>
              <w:spacing w:line="216" w:lineRule="auto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0"/>
              </w:rPr>
            </w:pPr>
            <w:r w:rsidRPr="004A19DA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Performance Area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193BBB64" w14:textId="78C906BE" w:rsidR="007D6E43" w:rsidRPr="001A732E" w:rsidRDefault="007D6E43" w:rsidP="007D6E43">
            <w:pPr>
              <w:rPr>
                <w:color w:val="FFFFFF" w:themeColor="background1"/>
              </w:rPr>
            </w:pPr>
            <w:r w:rsidRPr="004A19DA">
              <w:rPr>
                <w:b/>
                <w:sz w:val="20"/>
              </w:rPr>
              <w:t>scor</w:t>
            </w:r>
            <w:r w:rsidRPr="004A19DA">
              <w:rPr>
                <w:b/>
              </w:rPr>
              <w:t>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90B8BB" w14:textId="5314A906" w:rsidR="007D6E43" w:rsidRPr="001A732E" w:rsidRDefault="007D6E43" w:rsidP="007D6E43">
            <w:pPr>
              <w:rPr>
                <w:color w:val="FFFFFF" w:themeColor="background1"/>
              </w:rPr>
            </w:pPr>
            <w:r w:rsidRPr="004A19DA">
              <w:rPr>
                <w:b/>
                <w:sz w:val="20"/>
                <w:szCs w:val="20"/>
              </w:rPr>
              <w:t>Not at all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20BA9C4" w14:textId="5AA52AB6" w:rsidR="007D6E43" w:rsidRPr="001A732E" w:rsidRDefault="007D6E43" w:rsidP="007D6E43">
            <w:pPr>
              <w:rPr>
                <w:color w:val="FFFFFF" w:themeColor="background1"/>
              </w:rPr>
            </w:pPr>
            <w:r w:rsidRPr="004A19DA">
              <w:rPr>
                <w:b/>
                <w:sz w:val="20"/>
                <w:szCs w:val="20"/>
              </w:rPr>
              <w:t>A little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47C70CA" w14:textId="0D6478AA" w:rsidR="007D6E43" w:rsidRPr="001A732E" w:rsidRDefault="007D6E43" w:rsidP="007D6E43">
            <w:pPr>
              <w:rPr>
                <w:color w:val="FFFFFF" w:themeColor="background1"/>
              </w:rPr>
            </w:pPr>
            <w:r w:rsidRPr="004A19DA">
              <w:rPr>
                <w:b/>
                <w:sz w:val="20"/>
                <w:szCs w:val="20"/>
              </w:rPr>
              <w:t>To some extent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4FFABC9" w14:textId="6275BE7D" w:rsidR="007D6E43" w:rsidRPr="001A732E" w:rsidRDefault="007D6E43" w:rsidP="007D6E43">
            <w:pPr>
              <w:rPr>
                <w:color w:val="FFFFFF" w:themeColor="background1"/>
              </w:rPr>
            </w:pPr>
            <w:r w:rsidRPr="004A19DA">
              <w:rPr>
                <w:b/>
                <w:sz w:val="20"/>
                <w:szCs w:val="20"/>
              </w:rPr>
              <w:t>To a large extent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F6E038D" w14:textId="5A19AC1B" w:rsidR="007D6E43" w:rsidRPr="001A732E" w:rsidRDefault="007D6E43" w:rsidP="007D6E43">
            <w:pPr>
              <w:rPr>
                <w:color w:val="FFFFFF" w:themeColor="background1"/>
              </w:rPr>
            </w:pPr>
            <w:r w:rsidRPr="004A19DA">
              <w:rPr>
                <w:b/>
                <w:sz w:val="20"/>
                <w:szCs w:val="20"/>
              </w:rPr>
              <w:t>All of the time</w:t>
            </w:r>
          </w:p>
        </w:tc>
      </w:tr>
      <w:tr w:rsidR="007D6E43" w:rsidRPr="001A732E" w14:paraId="77E4BEBA" w14:textId="77777777" w:rsidTr="00E12D28">
        <w:trPr>
          <w:trHeight w:val="269"/>
        </w:trPr>
        <w:tc>
          <w:tcPr>
            <w:tcW w:w="4765" w:type="dxa"/>
            <w:vMerge/>
            <w:shd w:val="clear" w:color="auto" w:fill="auto"/>
            <w:vAlign w:val="center"/>
          </w:tcPr>
          <w:p w14:paraId="4031D135" w14:textId="77777777" w:rsidR="007D6E43" w:rsidRDefault="007D6E43" w:rsidP="007D6E43">
            <w:pPr>
              <w:spacing w:line="216" w:lineRule="auto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14:paraId="5233B638" w14:textId="77777777" w:rsidR="007D6E43" w:rsidRPr="001A732E" w:rsidRDefault="007D6E43" w:rsidP="007D6E43">
            <w:pPr>
              <w:rPr>
                <w:color w:val="FFFFFF" w:themeColor="background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4E265A0" w14:textId="25EC7AD3" w:rsidR="007D6E43" w:rsidRPr="001A732E" w:rsidRDefault="007D6E43" w:rsidP="007D6E43">
            <w:pPr>
              <w:rPr>
                <w:color w:val="FFFFFF" w:themeColor="background1"/>
              </w:rPr>
            </w:pPr>
            <w:r w:rsidRPr="004A19DA">
              <w:rPr>
                <w:b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C617874" w14:textId="7C30C385" w:rsidR="007D6E43" w:rsidRPr="001A732E" w:rsidRDefault="007D6E43" w:rsidP="007D6E43">
            <w:pPr>
              <w:rPr>
                <w:color w:val="FFFFFF" w:themeColor="background1"/>
              </w:rPr>
            </w:pPr>
            <w:r w:rsidRPr="004A19DA">
              <w:rPr>
                <w:b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256BEFF" w14:textId="75C9C178" w:rsidR="007D6E43" w:rsidRPr="001A732E" w:rsidRDefault="007D6E43" w:rsidP="007D6E43">
            <w:pPr>
              <w:rPr>
                <w:color w:val="FFFFFF" w:themeColor="background1"/>
              </w:rPr>
            </w:pPr>
            <w:r w:rsidRPr="004A19DA">
              <w:rPr>
                <w:b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4EA3A11" w14:textId="5810180C" w:rsidR="007D6E43" w:rsidRPr="001A732E" w:rsidRDefault="007D6E43" w:rsidP="007D6E43">
            <w:pPr>
              <w:rPr>
                <w:color w:val="FFFFFF" w:themeColor="background1"/>
              </w:rPr>
            </w:pPr>
            <w:r w:rsidRPr="004A19DA">
              <w:rPr>
                <w:b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8C27A91" w14:textId="7C775D25" w:rsidR="007D6E43" w:rsidRPr="001A732E" w:rsidRDefault="007D6E43" w:rsidP="007D6E43">
            <w:pPr>
              <w:rPr>
                <w:color w:val="FFFFFF" w:themeColor="background1"/>
              </w:rPr>
            </w:pPr>
            <w:r w:rsidRPr="004A19DA">
              <w:rPr>
                <w:b/>
              </w:rPr>
              <w:t>4</w:t>
            </w:r>
          </w:p>
        </w:tc>
      </w:tr>
      <w:tr w:rsidR="007D6E43" w:rsidRPr="001A732E" w14:paraId="3DB40F0C" w14:textId="77777777" w:rsidTr="000A7F13">
        <w:trPr>
          <w:trHeight w:val="269"/>
        </w:trPr>
        <w:tc>
          <w:tcPr>
            <w:tcW w:w="9350" w:type="dxa"/>
            <w:gridSpan w:val="7"/>
            <w:shd w:val="clear" w:color="auto" w:fill="CC6600"/>
          </w:tcPr>
          <w:p w14:paraId="30BF8091" w14:textId="5B4AB2DF" w:rsidR="007D6E43" w:rsidRPr="001A732E" w:rsidRDefault="007D6E43" w:rsidP="007D6E43">
            <w:pPr>
              <w:rPr>
                <w:color w:val="FFFFFF" w:themeColor="background1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0"/>
              </w:rPr>
              <w:t>6</w:t>
            </w:r>
            <w:r w:rsidRPr="001A732E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0"/>
              </w:rPr>
              <w:t>. Financial Health</w:t>
            </w:r>
          </w:p>
        </w:tc>
      </w:tr>
      <w:tr w:rsidR="007D6E43" w14:paraId="5AD3D104" w14:textId="77777777" w:rsidTr="00C73196">
        <w:trPr>
          <w:trHeight w:val="269"/>
        </w:trPr>
        <w:tc>
          <w:tcPr>
            <w:tcW w:w="4765" w:type="dxa"/>
          </w:tcPr>
          <w:p w14:paraId="0D4A40DE" w14:textId="4523B545" w:rsidR="007D6E43" w:rsidRPr="00DA4D60" w:rsidRDefault="007D6E43" w:rsidP="007D6E4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Board ensures there exists a s</w:t>
            </w:r>
            <w:r w:rsidRPr="00DA4D6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trong systems for financial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stewardship and accountability</w:t>
            </w:r>
          </w:p>
        </w:tc>
        <w:tc>
          <w:tcPr>
            <w:tcW w:w="540" w:type="dxa"/>
            <w:vAlign w:val="center"/>
          </w:tcPr>
          <w:p w14:paraId="74A72F48" w14:textId="7B10B676" w:rsidR="007D6E43" w:rsidRDefault="00C73196" w:rsidP="00C73196">
            <w:pPr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14:paraId="4CCDC48F" w14:textId="06DD51F6" w:rsidR="007D6E43" w:rsidRDefault="00C73196" w:rsidP="00C7319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0CFA6EE7" w14:textId="77777777" w:rsidR="007D6E43" w:rsidRDefault="007D6E43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7E7D5C4C" w14:textId="77777777" w:rsidR="007D6E43" w:rsidRDefault="007D6E43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2A4ABB48" w14:textId="77777777" w:rsidR="007D6E43" w:rsidRDefault="007D6E43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0FFF93BF" w14:textId="77777777" w:rsidR="007D6E43" w:rsidRDefault="007D6E43" w:rsidP="00C73196">
            <w:pPr>
              <w:jc w:val="center"/>
            </w:pPr>
          </w:p>
        </w:tc>
      </w:tr>
      <w:tr w:rsidR="007D6E43" w14:paraId="0F348369" w14:textId="77777777" w:rsidTr="00C73196">
        <w:trPr>
          <w:trHeight w:val="269"/>
        </w:trPr>
        <w:tc>
          <w:tcPr>
            <w:tcW w:w="4765" w:type="dxa"/>
          </w:tcPr>
          <w:p w14:paraId="5BB2397A" w14:textId="0A3D5E03" w:rsidR="007D6E43" w:rsidRPr="00DA4D60" w:rsidRDefault="007D6E43" w:rsidP="007D6E4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Budget processes </w:t>
            </w:r>
            <w:r w:rsidRPr="00DA4D6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are oriented toward achieving results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and strategic priorities</w:t>
            </w:r>
          </w:p>
        </w:tc>
        <w:tc>
          <w:tcPr>
            <w:tcW w:w="540" w:type="dxa"/>
            <w:vAlign w:val="center"/>
          </w:tcPr>
          <w:p w14:paraId="5F53EAA4" w14:textId="4B34B791" w:rsidR="007D6E43" w:rsidRDefault="00C73196" w:rsidP="00C73196">
            <w:pPr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315D6FF1" w14:textId="77777777" w:rsidR="007D6E43" w:rsidRDefault="007D6E43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689C4CA3" w14:textId="14BD4BBC" w:rsidR="007D6E43" w:rsidRDefault="00C73196" w:rsidP="00C7319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14:paraId="4F34EC1F" w14:textId="77777777" w:rsidR="007D6E43" w:rsidRDefault="007D6E43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3C53321C" w14:textId="77777777" w:rsidR="007D6E43" w:rsidRDefault="007D6E43" w:rsidP="00C73196">
            <w:pPr>
              <w:jc w:val="center"/>
            </w:pPr>
          </w:p>
        </w:tc>
        <w:tc>
          <w:tcPr>
            <w:tcW w:w="827" w:type="dxa"/>
            <w:vAlign w:val="center"/>
          </w:tcPr>
          <w:p w14:paraId="5EB635A2" w14:textId="77777777" w:rsidR="007D6E43" w:rsidRDefault="007D6E43" w:rsidP="00C73196">
            <w:pPr>
              <w:jc w:val="center"/>
            </w:pPr>
          </w:p>
        </w:tc>
      </w:tr>
      <w:tr w:rsidR="007D6E43" w:rsidRPr="001A732E" w14:paraId="4985CA0A" w14:textId="77777777" w:rsidTr="00C73196">
        <w:trPr>
          <w:trHeight w:val="269"/>
        </w:trPr>
        <w:tc>
          <w:tcPr>
            <w:tcW w:w="4765" w:type="dxa"/>
          </w:tcPr>
          <w:p w14:paraId="3FC751EB" w14:textId="727AC416" w:rsidR="007D6E43" w:rsidRPr="001A732E" w:rsidRDefault="007D6E43" w:rsidP="007D6E4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Understanding of</w:t>
            </w:r>
            <w:r w:rsidRPr="001A732E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organization’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s cost structure enables strategic discussions</w:t>
            </w:r>
          </w:p>
        </w:tc>
        <w:tc>
          <w:tcPr>
            <w:tcW w:w="540" w:type="dxa"/>
            <w:vAlign w:val="center"/>
          </w:tcPr>
          <w:p w14:paraId="5C9E8541" w14:textId="40730254" w:rsidR="007D6E43" w:rsidRPr="001A732E" w:rsidRDefault="00C73196" w:rsidP="00C7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14:paraId="486AE322" w14:textId="0E9EBEF7" w:rsidR="007D6E43" w:rsidRPr="001A732E" w:rsidRDefault="00C73196" w:rsidP="00C7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7" w:type="dxa"/>
            <w:vAlign w:val="center"/>
          </w:tcPr>
          <w:p w14:paraId="479864FF" w14:textId="77777777" w:rsidR="007D6E43" w:rsidRPr="001A732E" w:rsidRDefault="007D6E43" w:rsidP="00C7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3C6755B7" w14:textId="77777777" w:rsidR="007D6E43" w:rsidRPr="001A732E" w:rsidRDefault="007D6E43" w:rsidP="00C7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3502778" w14:textId="77777777" w:rsidR="007D6E43" w:rsidRPr="001A732E" w:rsidRDefault="007D6E43" w:rsidP="00C7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15070635" w14:textId="27EEC6D5" w:rsidR="007D6E43" w:rsidRPr="001A732E" w:rsidRDefault="007D6E43" w:rsidP="00C73196">
            <w:pPr>
              <w:jc w:val="center"/>
              <w:rPr>
                <w:sz w:val="20"/>
                <w:szCs w:val="20"/>
              </w:rPr>
            </w:pPr>
          </w:p>
        </w:tc>
      </w:tr>
      <w:tr w:rsidR="007D6E43" w:rsidRPr="001A732E" w14:paraId="1D1AFED1" w14:textId="77777777" w:rsidTr="00C73196">
        <w:trPr>
          <w:trHeight w:val="269"/>
        </w:trPr>
        <w:tc>
          <w:tcPr>
            <w:tcW w:w="4765" w:type="dxa"/>
          </w:tcPr>
          <w:p w14:paraId="5CC20396" w14:textId="64E23B79" w:rsidR="007D6E43" w:rsidRPr="001A732E" w:rsidRDefault="007D6E43" w:rsidP="007D6E4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</w:rPr>
            </w:pPr>
            <w:r w:rsidRPr="001A732E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Board 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has </w:t>
            </w:r>
            <w:r w:rsidRPr="001A732E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policy on financial transparency</w:t>
            </w:r>
          </w:p>
        </w:tc>
        <w:tc>
          <w:tcPr>
            <w:tcW w:w="540" w:type="dxa"/>
            <w:vAlign w:val="center"/>
          </w:tcPr>
          <w:p w14:paraId="1A106DBB" w14:textId="172D2364" w:rsidR="007D6E43" w:rsidRPr="001A732E" w:rsidRDefault="00C73196" w:rsidP="00C7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14:paraId="034E696B" w14:textId="77777777" w:rsidR="007D6E43" w:rsidRPr="001A732E" w:rsidRDefault="007D6E43" w:rsidP="00C7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722ED01C" w14:textId="739DFA78" w:rsidR="007D6E43" w:rsidRPr="001A732E" w:rsidRDefault="00C73196" w:rsidP="00C7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7" w:type="dxa"/>
            <w:vAlign w:val="center"/>
          </w:tcPr>
          <w:p w14:paraId="08F2C2C1" w14:textId="77777777" w:rsidR="007D6E43" w:rsidRPr="001A732E" w:rsidRDefault="007D6E43" w:rsidP="00C7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42624FA" w14:textId="77777777" w:rsidR="007D6E43" w:rsidRPr="001A732E" w:rsidRDefault="007D6E43" w:rsidP="00C7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66573DF" w14:textId="77777777" w:rsidR="007D6E43" w:rsidRPr="001A732E" w:rsidRDefault="007D6E43" w:rsidP="00C73196">
            <w:pPr>
              <w:jc w:val="center"/>
              <w:rPr>
                <w:sz w:val="20"/>
                <w:szCs w:val="20"/>
              </w:rPr>
            </w:pPr>
          </w:p>
        </w:tc>
      </w:tr>
      <w:tr w:rsidR="007D6E43" w:rsidRPr="001A732E" w14:paraId="4F213452" w14:textId="77777777" w:rsidTr="00C73196">
        <w:trPr>
          <w:trHeight w:val="269"/>
        </w:trPr>
        <w:tc>
          <w:tcPr>
            <w:tcW w:w="4765" w:type="dxa"/>
            <w:shd w:val="clear" w:color="auto" w:fill="CC6600"/>
          </w:tcPr>
          <w:p w14:paraId="4EFC6A24" w14:textId="5C9EAAF8" w:rsidR="007D6E43" w:rsidRPr="007D6E43" w:rsidRDefault="007D6E43" w:rsidP="007D6E43">
            <w:pPr>
              <w:pStyle w:val="ListParagraph"/>
              <w:spacing w:line="216" w:lineRule="auto"/>
              <w:jc w:val="right"/>
              <w:rPr>
                <w:rFonts w:asciiTheme="minorHAnsi" w:eastAsiaTheme="minorEastAsia" w:hAnsi="Calibri" w:cstheme="minorBidi"/>
                <w:b/>
                <w:i/>
                <w:color w:val="FFFFFF" w:themeColor="background1"/>
                <w:kern w:val="24"/>
                <w:sz w:val="20"/>
                <w:szCs w:val="20"/>
              </w:rPr>
            </w:pPr>
            <w:r w:rsidRPr="007D6E43">
              <w:rPr>
                <w:rFonts w:asciiTheme="minorHAnsi" w:eastAsiaTheme="minorEastAsia" w:hAnsi="Calibri" w:cstheme="minorBidi"/>
                <w:b/>
                <w:i/>
                <w:color w:val="FFFFFF" w:themeColor="background1"/>
                <w:kern w:val="24"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shd w:val="clear" w:color="auto" w:fill="CC6600"/>
            <w:vAlign w:val="center"/>
          </w:tcPr>
          <w:p w14:paraId="4480B3E1" w14:textId="39B362C2" w:rsidR="007D6E43" w:rsidRPr="007D6E43" w:rsidRDefault="00C73196" w:rsidP="00C731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37" w:type="dxa"/>
            <w:shd w:val="clear" w:color="auto" w:fill="CC6600"/>
            <w:vAlign w:val="center"/>
          </w:tcPr>
          <w:p w14:paraId="18819F8C" w14:textId="77777777" w:rsidR="007D6E43" w:rsidRPr="007D6E43" w:rsidRDefault="007D6E43" w:rsidP="00C7319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CC6600"/>
            <w:vAlign w:val="center"/>
          </w:tcPr>
          <w:p w14:paraId="3FD28B69" w14:textId="77777777" w:rsidR="007D6E43" w:rsidRPr="007D6E43" w:rsidRDefault="007D6E43" w:rsidP="00C7319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CC6600"/>
            <w:vAlign w:val="center"/>
          </w:tcPr>
          <w:p w14:paraId="0B3B14EA" w14:textId="77777777" w:rsidR="007D6E43" w:rsidRPr="007D6E43" w:rsidRDefault="007D6E43" w:rsidP="00C7319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CC6600"/>
            <w:vAlign w:val="center"/>
          </w:tcPr>
          <w:p w14:paraId="749DF958" w14:textId="77777777" w:rsidR="007D6E43" w:rsidRPr="007D6E43" w:rsidRDefault="007D6E43" w:rsidP="00C7319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CC6600"/>
            <w:vAlign w:val="center"/>
          </w:tcPr>
          <w:p w14:paraId="6B73A8D7" w14:textId="77777777" w:rsidR="007D6E43" w:rsidRPr="007D6E43" w:rsidRDefault="007D6E43" w:rsidP="00C7319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D6E43" w:rsidRPr="001A732E" w14:paraId="04AA31B3" w14:textId="77777777" w:rsidTr="00497964">
        <w:trPr>
          <w:trHeight w:val="521"/>
        </w:trPr>
        <w:tc>
          <w:tcPr>
            <w:tcW w:w="4765" w:type="dxa"/>
            <w:shd w:val="clear" w:color="auto" w:fill="94D1E2" w:themeFill="accent5" w:themeFillTint="99"/>
            <w:vAlign w:val="center"/>
          </w:tcPr>
          <w:p w14:paraId="3DADEB61" w14:textId="47AB89AC" w:rsidR="007D6E43" w:rsidRPr="00497964" w:rsidRDefault="007D6E43" w:rsidP="00497964">
            <w:pPr>
              <w:spacing w:line="216" w:lineRule="auto"/>
              <w:ind w:left="360"/>
              <w:jc w:val="center"/>
              <w:rPr>
                <w:rFonts w:eastAsiaTheme="minorEastAsia" w:hAnsi="Calibri"/>
                <w:b/>
                <w:color w:val="000000" w:themeColor="text1"/>
                <w:kern w:val="24"/>
                <w:sz w:val="24"/>
                <w:szCs w:val="20"/>
              </w:rPr>
            </w:pPr>
            <w:r w:rsidRPr="00497964">
              <w:rPr>
                <w:rFonts w:eastAsiaTheme="minorEastAsia" w:hAnsi="Calibri"/>
                <w:b/>
                <w:color w:val="000000" w:themeColor="text1"/>
                <w:kern w:val="24"/>
                <w:sz w:val="24"/>
                <w:szCs w:val="20"/>
              </w:rPr>
              <w:t>TOTAL</w:t>
            </w:r>
            <w:r w:rsidR="00497964">
              <w:rPr>
                <w:rFonts w:eastAsiaTheme="minorEastAsia" w:hAnsi="Calibri"/>
                <w:b/>
                <w:color w:val="000000" w:themeColor="text1"/>
                <w:kern w:val="24"/>
                <w:sz w:val="24"/>
                <w:szCs w:val="20"/>
              </w:rPr>
              <w:t xml:space="preserve"> LP</w:t>
            </w:r>
            <w:r w:rsidRPr="00497964">
              <w:rPr>
                <w:rFonts w:eastAsiaTheme="minorEastAsia" w:hAnsi="Calibri"/>
                <w:b/>
                <w:color w:val="000000" w:themeColor="text1"/>
                <w:kern w:val="24"/>
                <w:sz w:val="24"/>
                <w:szCs w:val="20"/>
              </w:rPr>
              <w:t xml:space="preserve"> BSC SCORE</w:t>
            </w:r>
          </w:p>
        </w:tc>
        <w:tc>
          <w:tcPr>
            <w:tcW w:w="540" w:type="dxa"/>
            <w:shd w:val="clear" w:color="auto" w:fill="94D1E2" w:themeFill="accent5" w:themeFillTint="99"/>
            <w:vAlign w:val="center"/>
          </w:tcPr>
          <w:p w14:paraId="542BBCFB" w14:textId="40242115" w:rsidR="007D6E43" w:rsidRPr="00497964" w:rsidRDefault="00497964" w:rsidP="00497964">
            <w:pPr>
              <w:jc w:val="center"/>
              <w:rPr>
                <w:b/>
                <w:sz w:val="24"/>
                <w:szCs w:val="20"/>
              </w:rPr>
            </w:pPr>
            <w:r w:rsidRPr="00497964">
              <w:rPr>
                <w:b/>
                <w:sz w:val="24"/>
                <w:szCs w:val="20"/>
              </w:rPr>
              <w:t>35</w:t>
            </w:r>
          </w:p>
        </w:tc>
        <w:tc>
          <w:tcPr>
            <w:tcW w:w="737" w:type="dxa"/>
            <w:shd w:val="clear" w:color="auto" w:fill="94D1E2" w:themeFill="accent5" w:themeFillTint="99"/>
            <w:vAlign w:val="center"/>
          </w:tcPr>
          <w:p w14:paraId="2CFDD3BC" w14:textId="77777777" w:rsidR="007D6E43" w:rsidRPr="00497964" w:rsidRDefault="007D6E43" w:rsidP="00497964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827" w:type="dxa"/>
            <w:shd w:val="clear" w:color="auto" w:fill="94D1E2" w:themeFill="accent5" w:themeFillTint="99"/>
            <w:vAlign w:val="center"/>
          </w:tcPr>
          <w:p w14:paraId="20B09204" w14:textId="77777777" w:rsidR="007D6E43" w:rsidRPr="00497964" w:rsidRDefault="007D6E43" w:rsidP="00497964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827" w:type="dxa"/>
            <w:shd w:val="clear" w:color="auto" w:fill="94D1E2" w:themeFill="accent5" w:themeFillTint="99"/>
            <w:vAlign w:val="center"/>
          </w:tcPr>
          <w:p w14:paraId="30DE5834" w14:textId="77777777" w:rsidR="007D6E43" w:rsidRPr="00497964" w:rsidRDefault="007D6E43" w:rsidP="00497964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827" w:type="dxa"/>
            <w:shd w:val="clear" w:color="auto" w:fill="94D1E2" w:themeFill="accent5" w:themeFillTint="99"/>
            <w:vAlign w:val="center"/>
          </w:tcPr>
          <w:p w14:paraId="5CEA97EF" w14:textId="77777777" w:rsidR="007D6E43" w:rsidRPr="00497964" w:rsidRDefault="007D6E43" w:rsidP="00497964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827" w:type="dxa"/>
            <w:shd w:val="clear" w:color="auto" w:fill="94D1E2" w:themeFill="accent5" w:themeFillTint="99"/>
            <w:vAlign w:val="center"/>
          </w:tcPr>
          <w:p w14:paraId="2ED38BE2" w14:textId="77777777" w:rsidR="007D6E43" w:rsidRPr="00497964" w:rsidRDefault="007D6E43" w:rsidP="00497964">
            <w:pPr>
              <w:jc w:val="center"/>
              <w:rPr>
                <w:b/>
                <w:sz w:val="24"/>
                <w:szCs w:val="20"/>
              </w:rPr>
            </w:pPr>
          </w:p>
        </w:tc>
      </w:tr>
    </w:tbl>
    <w:p w14:paraId="2FAE525F" w14:textId="77777777" w:rsidR="001F4ACE" w:rsidRPr="001A732E" w:rsidRDefault="001F4ACE">
      <w:pPr>
        <w:rPr>
          <w:sz w:val="20"/>
          <w:szCs w:val="20"/>
        </w:rPr>
      </w:pPr>
    </w:p>
    <w:sectPr w:rsidR="001F4ACE" w:rsidRPr="001A73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47CD6" w14:textId="77777777" w:rsidR="00BF0FDB" w:rsidRDefault="00BF0FDB" w:rsidP="001F4ACE">
      <w:pPr>
        <w:spacing w:after="0" w:line="240" w:lineRule="auto"/>
      </w:pPr>
      <w:r>
        <w:separator/>
      </w:r>
    </w:p>
  </w:endnote>
  <w:endnote w:type="continuationSeparator" w:id="0">
    <w:p w14:paraId="5FCBA8E0" w14:textId="77777777" w:rsidR="00BF0FDB" w:rsidRDefault="00BF0FDB" w:rsidP="001F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49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29A47" w14:textId="5B36C4B9" w:rsidR="00F727AB" w:rsidRDefault="00F727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2BE631" w14:textId="77777777" w:rsidR="00F727AB" w:rsidRDefault="00F72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82C7C" w14:textId="77777777" w:rsidR="00BF0FDB" w:rsidRDefault="00BF0FDB" w:rsidP="001F4ACE">
      <w:pPr>
        <w:spacing w:after="0" w:line="240" w:lineRule="auto"/>
      </w:pPr>
      <w:r>
        <w:separator/>
      </w:r>
    </w:p>
  </w:footnote>
  <w:footnote w:type="continuationSeparator" w:id="0">
    <w:p w14:paraId="6C39235F" w14:textId="77777777" w:rsidR="00BF0FDB" w:rsidRDefault="00BF0FDB" w:rsidP="001F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48EE5" w14:textId="7E024570" w:rsidR="00D12119" w:rsidRPr="00787AE8" w:rsidRDefault="00F35D67" w:rsidP="00787AE8">
    <w:pPr>
      <w:pStyle w:val="Header"/>
      <w:jc w:val="center"/>
      <w:rPr>
        <w:b/>
        <w:sz w:val="28"/>
      </w:rPr>
    </w:pPr>
    <w:r>
      <w:rPr>
        <w:b/>
        <w:sz w:val="28"/>
      </w:rPr>
      <w:t xml:space="preserve">LP </w:t>
    </w:r>
    <w:r w:rsidR="00D12119" w:rsidRPr="00390B72">
      <w:rPr>
        <w:b/>
        <w:sz w:val="28"/>
      </w:rPr>
      <w:t>Board Scorecard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894"/>
    <w:multiLevelType w:val="hybridMultilevel"/>
    <w:tmpl w:val="00C62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88B"/>
    <w:multiLevelType w:val="hybridMultilevel"/>
    <w:tmpl w:val="A8567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C49"/>
    <w:multiLevelType w:val="hybridMultilevel"/>
    <w:tmpl w:val="5BD80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30C51"/>
    <w:multiLevelType w:val="hybridMultilevel"/>
    <w:tmpl w:val="84B230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F1989"/>
    <w:multiLevelType w:val="hybridMultilevel"/>
    <w:tmpl w:val="801AE3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8658A"/>
    <w:multiLevelType w:val="hybridMultilevel"/>
    <w:tmpl w:val="F438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949"/>
    <w:multiLevelType w:val="hybridMultilevel"/>
    <w:tmpl w:val="2C8A18B8"/>
    <w:lvl w:ilvl="0" w:tplc="28D265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86ED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949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FA4A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3405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867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C60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41C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E6CF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2944048"/>
    <w:multiLevelType w:val="hybridMultilevel"/>
    <w:tmpl w:val="278EF5A8"/>
    <w:lvl w:ilvl="0" w:tplc="818C3D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86ED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949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FA4A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3405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867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C60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41C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E6CF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34F36E6"/>
    <w:multiLevelType w:val="hybridMultilevel"/>
    <w:tmpl w:val="AD5C22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E0465"/>
    <w:multiLevelType w:val="hybridMultilevel"/>
    <w:tmpl w:val="7A2EA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E111F"/>
    <w:multiLevelType w:val="hybridMultilevel"/>
    <w:tmpl w:val="AC10781C"/>
    <w:lvl w:ilvl="0" w:tplc="76320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F7F5E"/>
    <w:multiLevelType w:val="hybridMultilevel"/>
    <w:tmpl w:val="0088A3F8"/>
    <w:lvl w:ilvl="0" w:tplc="D110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6E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9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40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6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4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6C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914E70"/>
    <w:multiLevelType w:val="hybridMultilevel"/>
    <w:tmpl w:val="CCD45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815AC"/>
    <w:multiLevelType w:val="hybridMultilevel"/>
    <w:tmpl w:val="25E65810"/>
    <w:lvl w:ilvl="0" w:tplc="AFAC00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46196956"/>
    <w:multiLevelType w:val="hybridMultilevel"/>
    <w:tmpl w:val="B6A8B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E06D8"/>
    <w:multiLevelType w:val="hybridMultilevel"/>
    <w:tmpl w:val="8C762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867956"/>
    <w:multiLevelType w:val="hybridMultilevel"/>
    <w:tmpl w:val="614E5C2A"/>
    <w:lvl w:ilvl="0" w:tplc="45C86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66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A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2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AD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2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6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8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616B4F"/>
    <w:multiLevelType w:val="hybridMultilevel"/>
    <w:tmpl w:val="346ED906"/>
    <w:lvl w:ilvl="0" w:tplc="C8A88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275B"/>
    <w:multiLevelType w:val="hybridMultilevel"/>
    <w:tmpl w:val="EA625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91B42"/>
    <w:multiLevelType w:val="hybridMultilevel"/>
    <w:tmpl w:val="3B2A0D4E"/>
    <w:lvl w:ilvl="0" w:tplc="58E82D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86ED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949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FA4A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3405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867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C60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41C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E6CF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E022D1E"/>
    <w:multiLevelType w:val="hybridMultilevel"/>
    <w:tmpl w:val="09A09D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253AF"/>
    <w:multiLevelType w:val="hybridMultilevel"/>
    <w:tmpl w:val="54025A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6E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9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40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6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4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6C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B54F3F"/>
    <w:multiLevelType w:val="hybridMultilevel"/>
    <w:tmpl w:val="BCE42986"/>
    <w:lvl w:ilvl="0" w:tplc="50E8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A1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4C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29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8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8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C9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4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A420D7"/>
    <w:multiLevelType w:val="hybridMultilevel"/>
    <w:tmpl w:val="3B628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67BC7"/>
    <w:multiLevelType w:val="hybridMultilevel"/>
    <w:tmpl w:val="8F60DE74"/>
    <w:lvl w:ilvl="0" w:tplc="BA086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5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0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C3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4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0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2D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22"/>
  </w:num>
  <w:num w:numId="5">
    <w:abstractNumId w:val="13"/>
  </w:num>
  <w:num w:numId="6">
    <w:abstractNumId w:val="5"/>
  </w:num>
  <w:num w:numId="7">
    <w:abstractNumId w:val="17"/>
  </w:num>
  <w:num w:numId="8">
    <w:abstractNumId w:val="15"/>
  </w:num>
  <w:num w:numId="9">
    <w:abstractNumId w:val="2"/>
  </w:num>
  <w:num w:numId="10">
    <w:abstractNumId w:val="8"/>
  </w:num>
  <w:num w:numId="11">
    <w:abstractNumId w:val="10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0"/>
  </w:num>
  <w:num w:numId="17">
    <w:abstractNumId w:val="18"/>
  </w:num>
  <w:num w:numId="18">
    <w:abstractNumId w:val="1"/>
  </w:num>
  <w:num w:numId="19">
    <w:abstractNumId w:val="14"/>
  </w:num>
  <w:num w:numId="20">
    <w:abstractNumId w:val="23"/>
  </w:num>
  <w:num w:numId="21">
    <w:abstractNumId w:val="9"/>
  </w:num>
  <w:num w:numId="22">
    <w:abstractNumId w:val="21"/>
  </w:num>
  <w:num w:numId="23">
    <w:abstractNumId w:val="12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CE"/>
    <w:rsid w:val="00096595"/>
    <w:rsid w:val="000B0802"/>
    <w:rsid w:val="000D21A3"/>
    <w:rsid w:val="0011100B"/>
    <w:rsid w:val="0013023D"/>
    <w:rsid w:val="001550D3"/>
    <w:rsid w:val="00162AF4"/>
    <w:rsid w:val="00170FF7"/>
    <w:rsid w:val="001730C3"/>
    <w:rsid w:val="001830F1"/>
    <w:rsid w:val="001A1051"/>
    <w:rsid w:val="001A732E"/>
    <w:rsid w:val="001B2117"/>
    <w:rsid w:val="001C5803"/>
    <w:rsid w:val="001C5E39"/>
    <w:rsid w:val="001D1515"/>
    <w:rsid w:val="001D3864"/>
    <w:rsid w:val="001F4ACE"/>
    <w:rsid w:val="002537BA"/>
    <w:rsid w:val="0028646B"/>
    <w:rsid w:val="002A0F27"/>
    <w:rsid w:val="002B3A0B"/>
    <w:rsid w:val="002E3917"/>
    <w:rsid w:val="002E4707"/>
    <w:rsid w:val="002F088D"/>
    <w:rsid w:val="003003C4"/>
    <w:rsid w:val="00327F62"/>
    <w:rsid w:val="00344461"/>
    <w:rsid w:val="00347EA5"/>
    <w:rsid w:val="00363FDE"/>
    <w:rsid w:val="0037206D"/>
    <w:rsid w:val="00373C5F"/>
    <w:rsid w:val="00390B72"/>
    <w:rsid w:val="003D5F72"/>
    <w:rsid w:val="003E3874"/>
    <w:rsid w:val="003E74B9"/>
    <w:rsid w:val="00426E92"/>
    <w:rsid w:val="00437210"/>
    <w:rsid w:val="00467B1A"/>
    <w:rsid w:val="004924A2"/>
    <w:rsid w:val="00497964"/>
    <w:rsid w:val="004A19DA"/>
    <w:rsid w:val="004C145D"/>
    <w:rsid w:val="005323B3"/>
    <w:rsid w:val="005341F3"/>
    <w:rsid w:val="00534BE8"/>
    <w:rsid w:val="0055537D"/>
    <w:rsid w:val="00573F8E"/>
    <w:rsid w:val="0058541F"/>
    <w:rsid w:val="005B028C"/>
    <w:rsid w:val="005F34BC"/>
    <w:rsid w:val="0064578A"/>
    <w:rsid w:val="00676CF0"/>
    <w:rsid w:val="006A74F0"/>
    <w:rsid w:val="00721E1F"/>
    <w:rsid w:val="0072297E"/>
    <w:rsid w:val="00787AE8"/>
    <w:rsid w:val="0079133A"/>
    <w:rsid w:val="007B16EC"/>
    <w:rsid w:val="007B521A"/>
    <w:rsid w:val="007B6CE3"/>
    <w:rsid w:val="007D0FA9"/>
    <w:rsid w:val="007D6E43"/>
    <w:rsid w:val="009605E1"/>
    <w:rsid w:val="00986858"/>
    <w:rsid w:val="009F0603"/>
    <w:rsid w:val="00A03C29"/>
    <w:rsid w:val="00A827A8"/>
    <w:rsid w:val="00A93084"/>
    <w:rsid w:val="00AC3F78"/>
    <w:rsid w:val="00AD02D2"/>
    <w:rsid w:val="00B44462"/>
    <w:rsid w:val="00BD021E"/>
    <w:rsid w:val="00BE2863"/>
    <w:rsid w:val="00BE33BF"/>
    <w:rsid w:val="00BF0FDB"/>
    <w:rsid w:val="00C03064"/>
    <w:rsid w:val="00C160D8"/>
    <w:rsid w:val="00C2143B"/>
    <w:rsid w:val="00C24733"/>
    <w:rsid w:val="00C73196"/>
    <w:rsid w:val="00C84EC2"/>
    <w:rsid w:val="00CA4E6B"/>
    <w:rsid w:val="00CF26F0"/>
    <w:rsid w:val="00D12119"/>
    <w:rsid w:val="00D1599D"/>
    <w:rsid w:val="00D33A3A"/>
    <w:rsid w:val="00D436E5"/>
    <w:rsid w:val="00D5437B"/>
    <w:rsid w:val="00D6108A"/>
    <w:rsid w:val="00D61299"/>
    <w:rsid w:val="00D961A7"/>
    <w:rsid w:val="00DA4D60"/>
    <w:rsid w:val="00DC29D6"/>
    <w:rsid w:val="00E04C91"/>
    <w:rsid w:val="00E21C69"/>
    <w:rsid w:val="00E46C2D"/>
    <w:rsid w:val="00E51AE1"/>
    <w:rsid w:val="00E60C5D"/>
    <w:rsid w:val="00E814B4"/>
    <w:rsid w:val="00EA4A08"/>
    <w:rsid w:val="00EF1543"/>
    <w:rsid w:val="00F1251A"/>
    <w:rsid w:val="00F35D67"/>
    <w:rsid w:val="00F361D4"/>
    <w:rsid w:val="00F4204C"/>
    <w:rsid w:val="00F45BD7"/>
    <w:rsid w:val="00F51444"/>
    <w:rsid w:val="00F727AB"/>
    <w:rsid w:val="00FB5487"/>
    <w:rsid w:val="00FC0370"/>
    <w:rsid w:val="00FD07DB"/>
    <w:rsid w:val="00FD5E7D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9ED8D"/>
  <w15:chartTrackingRefBased/>
  <w15:docId w15:val="{A714BB3F-A51F-4540-82E8-653471E8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CE"/>
  </w:style>
  <w:style w:type="paragraph" w:styleId="Footer">
    <w:name w:val="footer"/>
    <w:basedOn w:val="Normal"/>
    <w:link w:val="FooterChar"/>
    <w:uiPriority w:val="99"/>
    <w:unhideWhenUsed/>
    <w:rsid w:val="001F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CE"/>
  </w:style>
  <w:style w:type="table" w:styleId="TableGrid">
    <w:name w:val="Table Grid"/>
    <w:basedOn w:val="TableNormal"/>
    <w:uiPriority w:val="39"/>
    <w:rsid w:val="001F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Ryan</dc:creator>
  <cp:keywords/>
  <dc:description/>
  <cp:lastModifiedBy>mbailey</cp:lastModifiedBy>
  <cp:revision>2</cp:revision>
  <cp:lastPrinted>2016-04-16T18:42:00Z</cp:lastPrinted>
  <dcterms:created xsi:type="dcterms:W3CDTF">2016-12-13T03:03:00Z</dcterms:created>
  <dcterms:modified xsi:type="dcterms:W3CDTF">2016-12-13T03:03:00Z</dcterms:modified>
</cp:coreProperties>
</file>