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A03D" w14:textId="77777777" w:rsidR="00D94364" w:rsidRDefault="00D94364" w:rsidP="00B61A48">
      <w:pPr>
        <w:jc w:val="center"/>
        <w:rPr>
          <w:i/>
          <w:sz w:val="22"/>
          <w:szCs w:val="22"/>
        </w:rPr>
      </w:pPr>
      <w:r>
        <w:rPr>
          <w:i/>
          <w:sz w:val="22"/>
          <w:szCs w:val="22"/>
        </w:rPr>
        <w:t>Session 13</w:t>
      </w:r>
    </w:p>
    <w:p w14:paraId="428DFCBB" w14:textId="77777777" w:rsidR="00B61A48" w:rsidRDefault="00B61A48" w:rsidP="00B61A48">
      <w:pPr>
        <w:jc w:val="center"/>
        <w:rPr>
          <w:i/>
          <w:sz w:val="22"/>
          <w:szCs w:val="22"/>
        </w:rPr>
      </w:pPr>
      <w:r w:rsidRPr="00BB0DA9">
        <w:rPr>
          <w:i/>
          <w:sz w:val="22"/>
          <w:szCs w:val="22"/>
        </w:rPr>
        <w:t>Analyzing the Relationships of Words</w:t>
      </w:r>
    </w:p>
    <w:p w14:paraId="5C257117" w14:textId="77777777" w:rsidR="00D94364" w:rsidRPr="00B61A48" w:rsidRDefault="00D94364" w:rsidP="00B61A48">
      <w:pPr>
        <w:jc w:val="center"/>
        <w:rPr>
          <w:i/>
          <w:sz w:val="22"/>
          <w:szCs w:val="22"/>
        </w:rPr>
      </w:pPr>
    </w:p>
    <w:p w14:paraId="2370736C" w14:textId="77777777" w:rsidR="00B61A48" w:rsidRPr="00BB0DA9" w:rsidRDefault="00B61A48" w:rsidP="00B61A48">
      <w:pPr>
        <w:pStyle w:val="ListParagraph"/>
        <w:widowControl/>
        <w:numPr>
          <w:ilvl w:val="0"/>
          <w:numId w:val="18"/>
        </w:numPr>
        <w:tabs>
          <w:tab w:val="left" w:pos="360"/>
        </w:tabs>
        <w:suppressAutoHyphens w:val="0"/>
        <w:ind w:left="360" w:hanging="360"/>
        <w:rPr>
          <w:b/>
          <w:bCs/>
          <w:sz w:val="22"/>
          <w:szCs w:val="22"/>
        </w:rPr>
      </w:pPr>
      <w:r w:rsidRPr="00BB0DA9">
        <w:rPr>
          <w:b/>
          <w:bCs/>
          <w:sz w:val="22"/>
          <w:szCs w:val="22"/>
        </w:rPr>
        <w:t>Grammatical Analysis</w:t>
      </w:r>
    </w:p>
    <w:p w14:paraId="2C08B793" w14:textId="77777777" w:rsidR="00B61A48" w:rsidRDefault="00B61A48" w:rsidP="00D94364">
      <w:pPr>
        <w:ind w:left="360"/>
        <w:rPr>
          <w:sz w:val="22"/>
          <w:szCs w:val="22"/>
        </w:rPr>
      </w:pPr>
      <w:r>
        <w:rPr>
          <w:sz w:val="22"/>
          <w:szCs w:val="22"/>
        </w:rPr>
        <w:t>Grammar: the forms of words and their position in a sentence</w:t>
      </w:r>
    </w:p>
    <w:p w14:paraId="657744DD" w14:textId="77777777" w:rsidR="00B61A48" w:rsidRDefault="00B61A48" w:rsidP="00D94364">
      <w:pPr>
        <w:ind w:left="360"/>
        <w:rPr>
          <w:sz w:val="22"/>
          <w:szCs w:val="22"/>
        </w:rPr>
      </w:pPr>
      <w:r>
        <w:rPr>
          <w:sz w:val="22"/>
          <w:szCs w:val="22"/>
        </w:rPr>
        <w:t>Syntax: how the words fit together to form coherent meaning</w:t>
      </w:r>
    </w:p>
    <w:p w14:paraId="2B99B08C" w14:textId="77777777" w:rsidR="00B61A48" w:rsidRDefault="00B61A48" w:rsidP="00D94364">
      <w:pPr>
        <w:ind w:left="360"/>
        <w:rPr>
          <w:sz w:val="22"/>
          <w:szCs w:val="22"/>
        </w:rPr>
      </w:pPr>
      <w:r>
        <w:rPr>
          <w:sz w:val="22"/>
          <w:szCs w:val="22"/>
        </w:rPr>
        <w:t>Use a literal translation</w:t>
      </w:r>
    </w:p>
    <w:p w14:paraId="4216B1AB" w14:textId="77777777" w:rsidR="00B61A48" w:rsidRDefault="00B61A48" w:rsidP="00B61A48">
      <w:pPr>
        <w:pStyle w:val="ListParagraph"/>
        <w:numPr>
          <w:ilvl w:val="1"/>
          <w:numId w:val="2"/>
        </w:numPr>
        <w:rPr>
          <w:sz w:val="22"/>
          <w:szCs w:val="22"/>
        </w:rPr>
      </w:pPr>
      <w:r w:rsidRPr="00BE75DE">
        <w:rPr>
          <w:sz w:val="22"/>
          <w:szCs w:val="22"/>
        </w:rPr>
        <w:t xml:space="preserve">Parts of Speech: </w:t>
      </w:r>
    </w:p>
    <w:p w14:paraId="7BAAB98B" w14:textId="77777777" w:rsidR="00B61A48" w:rsidRPr="00BB0DA9" w:rsidRDefault="00B61A48" w:rsidP="00D94364">
      <w:pPr>
        <w:ind w:left="720"/>
        <w:rPr>
          <w:sz w:val="22"/>
          <w:szCs w:val="22"/>
        </w:rPr>
      </w:pPr>
      <w:r w:rsidRPr="00B61A48">
        <w:rPr>
          <w:sz w:val="22"/>
          <w:szCs w:val="22"/>
        </w:rPr>
        <w:t>Nouns: the entities that produce or receive the action in a sentence.</w:t>
      </w:r>
    </w:p>
    <w:p w14:paraId="5F9D1430" w14:textId="77777777" w:rsidR="00B61A48" w:rsidRPr="00BB0DA9" w:rsidRDefault="00B61A48" w:rsidP="00D94364">
      <w:pPr>
        <w:tabs>
          <w:tab w:val="num" w:pos="1440"/>
        </w:tabs>
        <w:ind w:left="720"/>
        <w:rPr>
          <w:sz w:val="22"/>
          <w:szCs w:val="22"/>
        </w:rPr>
      </w:pPr>
      <w:r w:rsidRPr="00BB0DA9">
        <w:rPr>
          <w:sz w:val="22"/>
          <w:szCs w:val="22"/>
        </w:rPr>
        <w:t>Verbs</w:t>
      </w:r>
      <w:r>
        <w:rPr>
          <w:sz w:val="22"/>
          <w:szCs w:val="22"/>
        </w:rPr>
        <w:t>: the action that the nouns produce or receive in a sentence.</w:t>
      </w:r>
    </w:p>
    <w:p w14:paraId="281C57AC" w14:textId="77777777" w:rsidR="00B61A48" w:rsidRPr="00BB0DA9" w:rsidRDefault="00B61A48" w:rsidP="00D94364">
      <w:pPr>
        <w:tabs>
          <w:tab w:val="num" w:pos="1440"/>
        </w:tabs>
        <w:ind w:left="720"/>
        <w:rPr>
          <w:sz w:val="22"/>
          <w:szCs w:val="22"/>
        </w:rPr>
      </w:pPr>
      <w:r w:rsidRPr="00BB0DA9">
        <w:rPr>
          <w:sz w:val="22"/>
          <w:szCs w:val="22"/>
        </w:rPr>
        <w:t>Clause and Phrase</w:t>
      </w:r>
      <w:r>
        <w:rPr>
          <w:sz w:val="22"/>
          <w:szCs w:val="22"/>
        </w:rPr>
        <w:t>: several words connected in a group</w:t>
      </w:r>
    </w:p>
    <w:p w14:paraId="625C19FB" w14:textId="77777777" w:rsidR="00B61A48" w:rsidRPr="00C66927" w:rsidRDefault="00B61A48" w:rsidP="00B61A48">
      <w:pPr>
        <w:pStyle w:val="ListParagraph"/>
        <w:numPr>
          <w:ilvl w:val="1"/>
          <w:numId w:val="2"/>
        </w:numPr>
        <w:rPr>
          <w:sz w:val="22"/>
          <w:szCs w:val="22"/>
        </w:rPr>
      </w:pPr>
      <w:r w:rsidRPr="00C66927">
        <w:rPr>
          <w:sz w:val="22"/>
          <w:szCs w:val="22"/>
        </w:rPr>
        <w:t>Simple Strategies for Grammatical Study</w:t>
      </w:r>
    </w:p>
    <w:p w14:paraId="025D8A61" w14:textId="77777777" w:rsidR="00B61A48" w:rsidRPr="00B61A48" w:rsidRDefault="00B61A48" w:rsidP="00B61A48">
      <w:pPr>
        <w:pStyle w:val="ListParagraph"/>
        <w:numPr>
          <w:ilvl w:val="0"/>
          <w:numId w:val="20"/>
        </w:numPr>
        <w:rPr>
          <w:sz w:val="22"/>
          <w:szCs w:val="22"/>
        </w:rPr>
      </w:pPr>
      <w:r w:rsidRPr="00B61A48">
        <w:rPr>
          <w:sz w:val="22"/>
          <w:szCs w:val="22"/>
        </w:rPr>
        <w:t xml:space="preserve">Determine the basic sentence: subject/verb/object and see how any modifiers (adverbs and adjectives) modify these. </w:t>
      </w:r>
    </w:p>
    <w:p w14:paraId="599256B2" w14:textId="77777777" w:rsidR="00B61A48" w:rsidRPr="00B61A48" w:rsidRDefault="00B61A48" w:rsidP="00B61A48">
      <w:pPr>
        <w:pStyle w:val="ListParagraph"/>
        <w:numPr>
          <w:ilvl w:val="0"/>
          <w:numId w:val="20"/>
        </w:numPr>
        <w:rPr>
          <w:sz w:val="22"/>
          <w:szCs w:val="22"/>
        </w:rPr>
      </w:pPr>
      <w:r>
        <w:rPr>
          <w:sz w:val="22"/>
          <w:szCs w:val="22"/>
        </w:rPr>
        <w:t>Determine how</w:t>
      </w:r>
      <w:r w:rsidRPr="00857248">
        <w:rPr>
          <w:sz w:val="22"/>
          <w:szCs w:val="22"/>
        </w:rPr>
        <w:t xml:space="preserve"> words relate to one another</w:t>
      </w:r>
    </w:p>
    <w:p w14:paraId="5E14D1FE" w14:textId="56D7B6AA" w:rsidR="00B61A48" w:rsidRDefault="00B61A48" w:rsidP="00B61A48">
      <w:pPr>
        <w:pStyle w:val="ListParagraph"/>
        <w:numPr>
          <w:ilvl w:val="0"/>
          <w:numId w:val="20"/>
        </w:numPr>
        <w:rPr>
          <w:sz w:val="22"/>
          <w:szCs w:val="22"/>
        </w:rPr>
      </w:pPr>
      <w:r w:rsidRPr="00B61A48">
        <w:rPr>
          <w:sz w:val="22"/>
          <w:szCs w:val="22"/>
        </w:rPr>
        <w:t>Note the verb tenses and usages</w:t>
      </w:r>
    </w:p>
    <w:p w14:paraId="2C876EFA" w14:textId="77777777" w:rsidR="00C81D0B" w:rsidRPr="00B61A48" w:rsidRDefault="00C81D0B" w:rsidP="00C81D0B">
      <w:pPr>
        <w:pStyle w:val="ListParagraph"/>
        <w:ind w:left="1080"/>
        <w:rPr>
          <w:sz w:val="22"/>
          <w:szCs w:val="22"/>
        </w:rPr>
      </w:pPr>
      <w:bookmarkStart w:id="0" w:name="_GoBack"/>
      <w:bookmarkEnd w:id="0"/>
    </w:p>
    <w:p w14:paraId="5FC8DA42" w14:textId="77777777" w:rsidR="00B61A48" w:rsidRPr="00857248" w:rsidRDefault="00B61A48" w:rsidP="00B61A48">
      <w:pPr>
        <w:pStyle w:val="ListParagraph"/>
        <w:numPr>
          <w:ilvl w:val="0"/>
          <w:numId w:val="18"/>
        </w:numPr>
        <w:ind w:left="360" w:hanging="360"/>
        <w:rPr>
          <w:sz w:val="22"/>
          <w:szCs w:val="22"/>
          <w:lang w:val="en-AU"/>
        </w:rPr>
      </w:pPr>
      <w:r w:rsidRPr="00857248">
        <w:rPr>
          <w:b/>
          <w:bCs/>
          <w:sz w:val="22"/>
          <w:szCs w:val="22"/>
          <w:lang w:val="en-AU"/>
        </w:rPr>
        <w:t>Semantic Analysis</w:t>
      </w:r>
    </w:p>
    <w:p w14:paraId="3769FFC7" w14:textId="77777777" w:rsidR="00B61A48" w:rsidRDefault="00B61A48" w:rsidP="00B61A48">
      <w:pPr>
        <w:ind w:left="360"/>
        <w:rPr>
          <w:sz w:val="22"/>
          <w:szCs w:val="22"/>
          <w:lang w:val="en-AU"/>
        </w:rPr>
      </w:pPr>
      <w:r w:rsidRPr="00BB0DA9">
        <w:rPr>
          <w:sz w:val="22"/>
          <w:szCs w:val="22"/>
          <w:lang w:val="en-AU"/>
        </w:rPr>
        <w:t xml:space="preserve">how the clauses, sentences, and paragraphs relate to one another. </w:t>
      </w:r>
    </w:p>
    <w:p w14:paraId="78863B0C" w14:textId="77777777" w:rsidR="00B61A48" w:rsidRPr="00BB0DA9" w:rsidRDefault="00B61A48" w:rsidP="00B61A48">
      <w:pPr>
        <w:numPr>
          <w:ilvl w:val="0"/>
          <w:numId w:val="11"/>
        </w:numPr>
        <w:rPr>
          <w:sz w:val="22"/>
          <w:szCs w:val="22"/>
          <w:lang w:val="en-AU"/>
        </w:rPr>
      </w:pPr>
      <w:r>
        <w:rPr>
          <w:sz w:val="22"/>
          <w:szCs w:val="22"/>
          <w:lang w:val="en-AU"/>
        </w:rPr>
        <w:t>Structure</w:t>
      </w:r>
    </w:p>
    <w:p w14:paraId="50943FAF" w14:textId="77777777" w:rsidR="00B61A48" w:rsidRPr="00BB0DA9" w:rsidRDefault="00B61A48" w:rsidP="00B61A48">
      <w:pPr>
        <w:numPr>
          <w:ilvl w:val="0"/>
          <w:numId w:val="10"/>
        </w:numPr>
        <w:rPr>
          <w:sz w:val="22"/>
          <w:szCs w:val="22"/>
          <w:lang w:val="en-AU"/>
        </w:rPr>
      </w:pPr>
      <w:r w:rsidRPr="00BB0DA9">
        <w:rPr>
          <w:sz w:val="22"/>
          <w:szCs w:val="22"/>
          <w:lang w:val="en-AU"/>
        </w:rPr>
        <w:t>Chronology</w:t>
      </w:r>
    </w:p>
    <w:p w14:paraId="625BEE05" w14:textId="2E49D187" w:rsidR="00B61A48" w:rsidRPr="00BB0DA9" w:rsidRDefault="00B61A48" w:rsidP="00B61A48">
      <w:pPr>
        <w:numPr>
          <w:ilvl w:val="0"/>
          <w:numId w:val="10"/>
        </w:numPr>
        <w:rPr>
          <w:sz w:val="22"/>
          <w:szCs w:val="22"/>
          <w:lang w:val="en-AU"/>
        </w:rPr>
      </w:pPr>
      <w:r w:rsidRPr="00BB0DA9">
        <w:rPr>
          <w:sz w:val="22"/>
          <w:szCs w:val="22"/>
          <w:lang w:val="en-AU"/>
        </w:rPr>
        <w:t>Continui</w:t>
      </w:r>
      <w:r w:rsidR="00D94364">
        <w:rPr>
          <w:sz w:val="22"/>
          <w:szCs w:val="22"/>
          <w:lang w:val="en-AU"/>
        </w:rPr>
        <w:t>ng</w:t>
      </w:r>
      <w:r w:rsidRPr="00BB0DA9">
        <w:rPr>
          <w:sz w:val="22"/>
          <w:szCs w:val="22"/>
          <w:lang w:val="en-AU"/>
        </w:rPr>
        <w:t xml:space="preserve"> Theme</w:t>
      </w:r>
    </w:p>
    <w:p w14:paraId="7BC720A9" w14:textId="77777777" w:rsidR="00B61A48" w:rsidRPr="00BB0DA9" w:rsidRDefault="00B61A48" w:rsidP="00B61A48">
      <w:pPr>
        <w:numPr>
          <w:ilvl w:val="0"/>
          <w:numId w:val="10"/>
        </w:numPr>
        <w:rPr>
          <w:sz w:val="22"/>
          <w:szCs w:val="22"/>
          <w:lang w:val="en-AU"/>
        </w:rPr>
      </w:pPr>
      <w:r w:rsidRPr="00BB0DA9">
        <w:rPr>
          <w:sz w:val="22"/>
          <w:szCs w:val="22"/>
          <w:lang w:val="en-AU"/>
        </w:rPr>
        <w:t>Logic</w:t>
      </w:r>
    </w:p>
    <w:p w14:paraId="213CF459" w14:textId="77777777" w:rsidR="00B61A48" w:rsidRPr="00BB0DA9" w:rsidRDefault="00B61A48" w:rsidP="00B61A48">
      <w:pPr>
        <w:numPr>
          <w:ilvl w:val="0"/>
          <w:numId w:val="10"/>
        </w:numPr>
        <w:rPr>
          <w:sz w:val="22"/>
          <w:szCs w:val="22"/>
          <w:lang w:val="en-AU"/>
        </w:rPr>
      </w:pPr>
      <w:r w:rsidRPr="00BB0DA9">
        <w:rPr>
          <w:sz w:val="22"/>
          <w:szCs w:val="22"/>
          <w:lang w:val="en-AU"/>
        </w:rPr>
        <w:t>Literary Genre</w:t>
      </w:r>
    </w:p>
    <w:p w14:paraId="3A76C509" w14:textId="77777777" w:rsidR="00B61A48" w:rsidRPr="00BB0DA9" w:rsidRDefault="00B61A48" w:rsidP="00B61A48">
      <w:pPr>
        <w:numPr>
          <w:ilvl w:val="0"/>
          <w:numId w:val="10"/>
        </w:numPr>
        <w:rPr>
          <w:sz w:val="22"/>
          <w:szCs w:val="22"/>
          <w:lang w:val="en-AU"/>
        </w:rPr>
      </w:pPr>
      <w:r w:rsidRPr="00BB0DA9">
        <w:rPr>
          <w:sz w:val="22"/>
          <w:szCs w:val="22"/>
          <w:lang w:val="en-AU"/>
        </w:rPr>
        <w:t>Goal of the author</w:t>
      </w:r>
    </w:p>
    <w:p w14:paraId="7971C7C7" w14:textId="60F7EDB9" w:rsidR="00B61A48" w:rsidRPr="00B61A48" w:rsidRDefault="00B61A48" w:rsidP="00B61A48">
      <w:pPr>
        <w:numPr>
          <w:ilvl w:val="0"/>
          <w:numId w:val="10"/>
        </w:numPr>
        <w:rPr>
          <w:sz w:val="22"/>
          <w:szCs w:val="22"/>
          <w:lang w:val="en-AU"/>
        </w:rPr>
      </w:pPr>
      <w:r w:rsidRPr="00BB0DA9">
        <w:rPr>
          <w:sz w:val="22"/>
          <w:szCs w:val="22"/>
          <w:lang w:val="en-AU"/>
        </w:rPr>
        <w:t>Look for abrupt transitions</w:t>
      </w:r>
    </w:p>
    <w:p w14:paraId="1D0A1182" w14:textId="77777777" w:rsidR="00B61A48" w:rsidRPr="00BB0DA9" w:rsidRDefault="00B61A48" w:rsidP="00B61A48">
      <w:pPr>
        <w:numPr>
          <w:ilvl w:val="0"/>
          <w:numId w:val="11"/>
        </w:numPr>
        <w:rPr>
          <w:sz w:val="22"/>
          <w:szCs w:val="22"/>
          <w:lang w:val="en-AU"/>
        </w:rPr>
      </w:pPr>
      <w:r>
        <w:rPr>
          <w:sz w:val="22"/>
          <w:szCs w:val="22"/>
          <w:lang w:val="en-AU"/>
        </w:rPr>
        <w:t>S</w:t>
      </w:r>
      <w:r w:rsidRPr="00BB0DA9">
        <w:rPr>
          <w:sz w:val="22"/>
          <w:szCs w:val="22"/>
          <w:lang w:val="en-AU"/>
        </w:rPr>
        <w:t>emantic diagram</w:t>
      </w:r>
    </w:p>
    <w:p w14:paraId="264E7794" w14:textId="77777777" w:rsidR="00B61A48" w:rsidRDefault="00B61A48" w:rsidP="00B61A48">
      <w:pPr>
        <w:numPr>
          <w:ilvl w:val="0"/>
          <w:numId w:val="3"/>
        </w:numPr>
        <w:rPr>
          <w:sz w:val="22"/>
          <w:szCs w:val="22"/>
          <w:lang w:val="en-AU"/>
        </w:rPr>
      </w:pPr>
      <w:r w:rsidRPr="00BB0DA9">
        <w:rPr>
          <w:sz w:val="22"/>
          <w:szCs w:val="22"/>
          <w:lang w:val="en-AU"/>
        </w:rPr>
        <w:t>Purpose: to note the relationship</w:t>
      </w:r>
      <w:r>
        <w:rPr>
          <w:sz w:val="22"/>
          <w:szCs w:val="22"/>
          <w:lang w:val="en-AU"/>
        </w:rPr>
        <w:t>s</w:t>
      </w:r>
      <w:r w:rsidRPr="00BB0DA9">
        <w:rPr>
          <w:sz w:val="22"/>
          <w:szCs w:val="22"/>
          <w:lang w:val="en-AU"/>
        </w:rPr>
        <w:t xml:space="preserve"> </w:t>
      </w:r>
    </w:p>
    <w:p w14:paraId="70AC5087" w14:textId="632EEDD7" w:rsidR="00B61A48" w:rsidRPr="00D94364" w:rsidRDefault="00B61A48" w:rsidP="00D94364">
      <w:pPr>
        <w:numPr>
          <w:ilvl w:val="0"/>
          <w:numId w:val="3"/>
        </w:numPr>
        <w:rPr>
          <w:sz w:val="22"/>
          <w:szCs w:val="22"/>
          <w:lang w:val="en-AU"/>
        </w:rPr>
      </w:pPr>
      <w:r w:rsidRPr="00BB0DA9">
        <w:rPr>
          <w:sz w:val="22"/>
          <w:szCs w:val="22"/>
          <w:lang w:val="en-AU"/>
        </w:rPr>
        <w:t>Look for assertions, events or action, rhetorical questions, desires, exclamations, exhortations, warnings, promise, problems and resolution, request, time, location, types of argument, types of clarification, illustrations of ideas, and other semantic relationships.</w:t>
      </w:r>
    </w:p>
    <w:p w14:paraId="1D9A318C" w14:textId="77777777" w:rsidR="00B61A48" w:rsidRPr="00EC7682" w:rsidRDefault="00B61A48" w:rsidP="00B61A48">
      <w:pPr>
        <w:numPr>
          <w:ilvl w:val="0"/>
          <w:numId w:val="3"/>
        </w:numPr>
        <w:rPr>
          <w:sz w:val="22"/>
          <w:szCs w:val="22"/>
          <w:lang w:val="en-AU"/>
        </w:rPr>
      </w:pPr>
      <w:r w:rsidRPr="00BB0DA9">
        <w:rPr>
          <w:sz w:val="22"/>
          <w:szCs w:val="22"/>
          <w:lang w:val="en-AU"/>
        </w:rPr>
        <w:t>How to do Semantic Diagramming</w:t>
      </w:r>
      <w:r>
        <w:rPr>
          <w:sz w:val="22"/>
          <w:szCs w:val="22"/>
          <w:lang w:val="en-AU"/>
        </w:rPr>
        <w:t xml:space="preserve"> (sometimes also called “phrasing”):</w:t>
      </w:r>
    </w:p>
    <w:p w14:paraId="3F6B8DEB" w14:textId="6DE1E458" w:rsidR="00B61A48" w:rsidRPr="003B29D7" w:rsidRDefault="00B61A48" w:rsidP="00B61A48">
      <w:pPr>
        <w:pStyle w:val="ListParagraph"/>
        <w:numPr>
          <w:ilvl w:val="0"/>
          <w:numId w:val="21"/>
        </w:numPr>
        <w:ind w:left="1440"/>
        <w:rPr>
          <w:sz w:val="22"/>
          <w:szCs w:val="22"/>
          <w:lang w:val="en-AU"/>
        </w:rPr>
      </w:pPr>
      <w:r w:rsidRPr="003B29D7">
        <w:rPr>
          <w:sz w:val="22"/>
          <w:szCs w:val="22"/>
          <w:lang w:val="en-AU"/>
        </w:rPr>
        <w:t xml:space="preserve">Start with a literal or near literal translation of the Greek </w:t>
      </w:r>
      <w:r w:rsidR="00D94364">
        <w:rPr>
          <w:sz w:val="22"/>
          <w:szCs w:val="22"/>
          <w:lang w:val="en-AU"/>
        </w:rPr>
        <w:t>or</w:t>
      </w:r>
      <w:r w:rsidRPr="003B29D7">
        <w:rPr>
          <w:sz w:val="22"/>
          <w:szCs w:val="22"/>
          <w:lang w:val="en-AU"/>
        </w:rPr>
        <w:t xml:space="preserve"> Hebrew.</w:t>
      </w:r>
    </w:p>
    <w:p w14:paraId="1C3043D8" w14:textId="77777777" w:rsidR="00B61A48" w:rsidRPr="00BB0DA9" w:rsidRDefault="00B61A48" w:rsidP="00B61A48">
      <w:pPr>
        <w:numPr>
          <w:ilvl w:val="0"/>
          <w:numId w:val="21"/>
        </w:numPr>
        <w:ind w:left="1440"/>
        <w:rPr>
          <w:sz w:val="22"/>
          <w:szCs w:val="22"/>
          <w:lang w:val="en-AU"/>
        </w:rPr>
      </w:pPr>
      <w:r w:rsidRPr="00BB0DA9">
        <w:rPr>
          <w:sz w:val="22"/>
          <w:szCs w:val="22"/>
          <w:lang w:val="en-AU"/>
        </w:rPr>
        <w:t>Look for the divisions in the passage. Label each section with a main point (“1.”).</w:t>
      </w:r>
    </w:p>
    <w:p w14:paraId="02A77649" w14:textId="77777777" w:rsidR="00B61A48" w:rsidRPr="00BB0DA9" w:rsidRDefault="00B61A48" w:rsidP="00B61A48">
      <w:pPr>
        <w:numPr>
          <w:ilvl w:val="0"/>
          <w:numId w:val="21"/>
        </w:numPr>
        <w:ind w:left="1440"/>
        <w:rPr>
          <w:sz w:val="22"/>
          <w:szCs w:val="22"/>
          <w:lang w:val="en-AU"/>
        </w:rPr>
      </w:pPr>
      <w:r w:rsidRPr="00BB0DA9">
        <w:rPr>
          <w:sz w:val="22"/>
          <w:szCs w:val="22"/>
          <w:lang w:val="en-AU"/>
        </w:rPr>
        <w:t>Break the passage down into phrases</w:t>
      </w:r>
      <w:r>
        <w:rPr>
          <w:sz w:val="22"/>
          <w:szCs w:val="22"/>
          <w:lang w:val="en-AU"/>
        </w:rPr>
        <w:t xml:space="preserve"> or clauses</w:t>
      </w:r>
      <w:r w:rsidRPr="00BB0DA9">
        <w:rPr>
          <w:sz w:val="22"/>
          <w:szCs w:val="22"/>
          <w:lang w:val="en-AU"/>
        </w:rPr>
        <w:t xml:space="preserve"> (dependent, independent, adverbial, adjectival, prepositional, etc.).</w:t>
      </w:r>
      <w:r>
        <w:rPr>
          <w:sz w:val="22"/>
          <w:szCs w:val="22"/>
          <w:lang w:val="en-AU"/>
        </w:rPr>
        <w:t xml:space="preserve"> For many modern English translations, start with the obvious </w:t>
      </w:r>
      <w:proofErr w:type="gramStart"/>
      <w:r>
        <w:rPr>
          <w:sz w:val="22"/>
          <w:szCs w:val="22"/>
          <w:lang w:val="en-AU"/>
        </w:rPr>
        <w:t>punctuation ,</w:t>
      </w:r>
      <w:proofErr w:type="gramEnd"/>
      <w:r>
        <w:rPr>
          <w:sz w:val="22"/>
          <w:szCs w:val="22"/>
          <w:lang w:val="en-AU"/>
        </w:rPr>
        <w:t xml:space="preserve"> ; -- : .  With practice, you can be more grammatically precise. One simple method is to note natural breaks when a person might pause and take a breath or a break in the sentence as if you were doing a “responsive reading” in church.</w:t>
      </w:r>
    </w:p>
    <w:p w14:paraId="6D718690" w14:textId="77777777" w:rsidR="00B61A48" w:rsidRDefault="00B61A48" w:rsidP="00B61A48">
      <w:pPr>
        <w:numPr>
          <w:ilvl w:val="0"/>
          <w:numId w:val="21"/>
        </w:numPr>
        <w:ind w:left="1440"/>
        <w:rPr>
          <w:sz w:val="22"/>
          <w:szCs w:val="22"/>
          <w:lang w:val="en-AU"/>
        </w:rPr>
      </w:pPr>
      <w:r w:rsidRPr="00BB0DA9">
        <w:rPr>
          <w:sz w:val="22"/>
          <w:szCs w:val="22"/>
          <w:lang w:val="en-AU"/>
        </w:rPr>
        <w:t xml:space="preserve">Identify the </w:t>
      </w:r>
      <w:r>
        <w:rPr>
          <w:sz w:val="22"/>
          <w:szCs w:val="22"/>
          <w:lang w:val="en-AU"/>
        </w:rPr>
        <w:t>main simple sentence (subject/verb/object).</w:t>
      </w:r>
    </w:p>
    <w:p w14:paraId="37443D6C" w14:textId="77777777" w:rsidR="00B61A48" w:rsidRDefault="00B61A48" w:rsidP="00B61A48">
      <w:pPr>
        <w:numPr>
          <w:ilvl w:val="0"/>
          <w:numId w:val="21"/>
        </w:numPr>
        <w:ind w:left="1440"/>
        <w:rPr>
          <w:sz w:val="22"/>
          <w:szCs w:val="22"/>
          <w:lang w:val="en-AU"/>
        </w:rPr>
      </w:pPr>
      <w:r>
        <w:rPr>
          <w:sz w:val="22"/>
          <w:szCs w:val="22"/>
          <w:lang w:val="en-AU"/>
        </w:rPr>
        <w:t>Identify any subordinate clauses or phrases that modify other clauses and phrases and are dependent on them for their meanings. The most useful way to do this is to ask questions using the words of one phrase to answer the question from another phrase.</w:t>
      </w:r>
    </w:p>
    <w:p w14:paraId="4FF5336C" w14:textId="77777777" w:rsidR="00B61A48" w:rsidRPr="00BB0DA9" w:rsidRDefault="00B61A48" w:rsidP="00B61A48">
      <w:pPr>
        <w:numPr>
          <w:ilvl w:val="0"/>
          <w:numId w:val="21"/>
        </w:numPr>
        <w:ind w:left="1440"/>
        <w:rPr>
          <w:sz w:val="22"/>
          <w:szCs w:val="22"/>
          <w:lang w:val="en-AU"/>
        </w:rPr>
      </w:pPr>
      <w:r w:rsidRPr="00BB0DA9">
        <w:rPr>
          <w:sz w:val="22"/>
          <w:szCs w:val="22"/>
          <w:lang w:val="en-AU"/>
        </w:rPr>
        <w:t>Put the main phrases on the far left and modifying phrases under the phrases they modify.</w:t>
      </w:r>
    </w:p>
    <w:p w14:paraId="0CC29240" w14:textId="77777777" w:rsidR="00B61A48" w:rsidRPr="00BB0DA9" w:rsidRDefault="00B61A48" w:rsidP="00B61A48">
      <w:pPr>
        <w:numPr>
          <w:ilvl w:val="0"/>
          <w:numId w:val="21"/>
        </w:numPr>
        <w:ind w:left="1440"/>
        <w:rPr>
          <w:sz w:val="22"/>
          <w:szCs w:val="22"/>
          <w:lang w:val="en-AU"/>
        </w:rPr>
      </w:pPr>
      <w:r w:rsidRPr="00BB0DA9">
        <w:rPr>
          <w:sz w:val="22"/>
          <w:szCs w:val="22"/>
          <w:lang w:val="en-AU"/>
        </w:rPr>
        <w:t>For semantic relationships that are equal, parallel, or in a series, align them together.</w:t>
      </w:r>
    </w:p>
    <w:p w14:paraId="1F7156D3" w14:textId="77777777" w:rsidR="00B61A48" w:rsidRPr="00BB0DA9" w:rsidRDefault="00B61A48" w:rsidP="00B61A48">
      <w:pPr>
        <w:numPr>
          <w:ilvl w:val="0"/>
          <w:numId w:val="21"/>
        </w:numPr>
        <w:ind w:left="1440"/>
        <w:rPr>
          <w:sz w:val="22"/>
          <w:szCs w:val="22"/>
          <w:lang w:val="en-AU"/>
        </w:rPr>
      </w:pPr>
      <w:r w:rsidRPr="00BB0DA9">
        <w:rPr>
          <w:sz w:val="22"/>
          <w:szCs w:val="22"/>
          <w:lang w:val="en-AU"/>
        </w:rPr>
        <w:t>Note the semantic relationship between the causes</w:t>
      </w:r>
      <w:r>
        <w:rPr>
          <w:sz w:val="22"/>
          <w:szCs w:val="22"/>
          <w:lang w:val="en-AU"/>
        </w:rPr>
        <w:t>. Here is a list of the major ones:</w:t>
      </w:r>
    </w:p>
    <w:p w14:paraId="5A1CB19F" w14:textId="77777777" w:rsidR="00B61A48" w:rsidRPr="00BB0DA9" w:rsidRDefault="00B61A48" w:rsidP="00B61A48">
      <w:pPr>
        <w:numPr>
          <w:ilvl w:val="0"/>
          <w:numId w:val="5"/>
        </w:numPr>
        <w:rPr>
          <w:sz w:val="22"/>
          <w:szCs w:val="22"/>
          <w:lang w:val="en-AU"/>
        </w:rPr>
      </w:pPr>
      <w:r w:rsidRPr="00BB0DA9">
        <w:rPr>
          <w:sz w:val="22"/>
          <w:szCs w:val="22"/>
          <w:lang w:val="en-AU"/>
        </w:rPr>
        <w:t>Foundational Expressions</w:t>
      </w:r>
    </w:p>
    <w:p w14:paraId="19D6F9DB" w14:textId="77777777" w:rsidR="00B61A48" w:rsidRPr="00BB0DA9" w:rsidRDefault="00B61A48" w:rsidP="00B61A48">
      <w:pPr>
        <w:numPr>
          <w:ilvl w:val="1"/>
          <w:numId w:val="4"/>
        </w:numPr>
        <w:rPr>
          <w:sz w:val="22"/>
          <w:szCs w:val="22"/>
          <w:lang w:val="en-AU"/>
        </w:rPr>
      </w:pPr>
      <w:r w:rsidRPr="00BB0DA9">
        <w:rPr>
          <w:sz w:val="22"/>
          <w:szCs w:val="22"/>
          <w:lang w:val="en-AU"/>
        </w:rPr>
        <w:t>Assertion: making a statement (John 15:1a)</w:t>
      </w:r>
    </w:p>
    <w:p w14:paraId="673BF8E9" w14:textId="77777777" w:rsidR="00B61A48" w:rsidRPr="00BB0DA9" w:rsidRDefault="00B61A48" w:rsidP="00B61A48">
      <w:pPr>
        <w:numPr>
          <w:ilvl w:val="1"/>
          <w:numId w:val="4"/>
        </w:numPr>
        <w:rPr>
          <w:sz w:val="22"/>
          <w:szCs w:val="22"/>
          <w:lang w:val="en-AU"/>
        </w:rPr>
      </w:pPr>
      <w:r w:rsidRPr="00BB0DA9">
        <w:rPr>
          <w:sz w:val="22"/>
          <w:szCs w:val="22"/>
          <w:lang w:val="en-AU"/>
        </w:rPr>
        <w:t>Event/Action: something that happened (1 John 1:2)</w:t>
      </w:r>
    </w:p>
    <w:p w14:paraId="02C8DEE3" w14:textId="77777777" w:rsidR="00B61A48" w:rsidRPr="00BB0DA9" w:rsidRDefault="00B61A48" w:rsidP="00B61A48">
      <w:pPr>
        <w:numPr>
          <w:ilvl w:val="1"/>
          <w:numId w:val="4"/>
        </w:numPr>
        <w:rPr>
          <w:sz w:val="22"/>
          <w:szCs w:val="22"/>
          <w:lang w:val="en-AU"/>
        </w:rPr>
      </w:pPr>
      <w:r w:rsidRPr="00BB0DA9">
        <w:rPr>
          <w:sz w:val="22"/>
          <w:szCs w:val="22"/>
          <w:lang w:val="en-AU"/>
        </w:rPr>
        <w:t>Rhetorical Question: a question used to make a declaration (Heb 1:5a)</w:t>
      </w:r>
    </w:p>
    <w:p w14:paraId="6F1B4E94" w14:textId="77777777" w:rsidR="00B61A48" w:rsidRPr="00BB0DA9" w:rsidRDefault="00B61A48" w:rsidP="00B61A48">
      <w:pPr>
        <w:numPr>
          <w:ilvl w:val="1"/>
          <w:numId w:val="4"/>
        </w:numPr>
        <w:rPr>
          <w:sz w:val="22"/>
          <w:szCs w:val="22"/>
          <w:lang w:val="en-AU"/>
        </w:rPr>
      </w:pPr>
      <w:r w:rsidRPr="00BB0DA9">
        <w:rPr>
          <w:sz w:val="22"/>
          <w:szCs w:val="22"/>
          <w:lang w:val="en-AU"/>
        </w:rPr>
        <w:lastRenderedPageBreak/>
        <w:t>Desire (wish/hope): expression of a wish or hope (3 John 1:14a)</w:t>
      </w:r>
    </w:p>
    <w:p w14:paraId="05A272BE" w14:textId="77777777" w:rsidR="00B61A48" w:rsidRPr="00BB0DA9" w:rsidRDefault="00B61A48" w:rsidP="00B61A48">
      <w:pPr>
        <w:numPr>
          <w:ilvl w:val="1"/>
          <w:numId w:val="4"/>
        </w:numPr>
        <w:rPr>
          <w:sz w:val="22"/>
          <w:szCs w:val="22"/>
          <w:lang w:val="en-AU"/>
        </w:rPr>
      </w:pPr>
      <w:r w:rsidRPr="00BB0DA9">
        <w:rPr>
          <w:sz w:val="22"/>
          <w:szCs w:val="22"/>
          <w:lang w:val="en-AU"/>
        </w:rPr>
        <w:t>Exclamation (Rom 7:24a)</w:t>
      </w:r>
    </w:p>
    <w:p w14:paraId="44188783" w14:textId="77777777" w:rsidR="00B61A48" w:rsidRPr="00BB0DA9" w:rsidRDefault="00B61A48" w:rsidP="00B61A48">
      <w:pPr>
        <w:numPr>
          <w:ilvl w:val="1"/>
          <w:numId w:val="4"/>
        </w:numPr>
        <w:rPr>
          <w:sz w:val="22"/>
          <w:szCs w:val="22"/>
          <w:lang w:val="en-AU"/>
        </w:rPr>
      </w:pPr>
      <w:r w:rsidRPr="00BB0DA9">
        <w:rPr>
          <w:sz w:val="22"/>
          <w:szCs w:val="22"/>
          <w:lang w:val="en-AU"/>
        </w:rPr>
        <w:t>Exhortation (command/encourage) (Mark 8:33)</w:t>
      </w:r>
    </w:p>
    <w:p w14:paraId="7C139809" w14:textId="77777777" w:rsidR="00B61A48" w:rsidRPr="00BB0DA9" w:rsidRDefault="00B61A48" w:rsidP="00B61A48">
      <w:pPr>
        <w:numPr>
          <w:ilvl w:val="1"/>
          <w:numId w:val="4"/>
        </w:numPr>
        <w:rPr>
          <w:sz w:val="22"/>
          <w:szCs w:val="22"/>
          <w:lang w:val="en-AU"/>
        </w:rPr>
      </w:pPr>
      <w:r w:rsidRPr="00BB0DA9">
        <w:rPr>
          <w:sz w:val="22"/>
          <w:szCs w:val="22"/>
          <w:lang w:val="en-AU"/>
        </w:rPr>
        <w:t>Warning (Heb 10:26)</w:t>
      </w:r>
    </w:p>
    <w:p w14:paraId="16BC7D3E" w14:textId="77777777" w:rsidR="00B61A48" w:rsidRPr="00BB0DA9" w:rsidRDefault="00B61A48" w:rsidP="00B61A48">
      <w:pPr>
        <w:numPr>
          <w:ilvl w:val="1"/>
          <w:numId w:val="4"/>
        </w:numPr>
        <w:rPr>
          <w:sz w:val="22"/>
          <w:szCs w:val="22"/>
          <w:lang w:val="en-AU"/>
        </w:rPr>
      </w:pPr>
      <w:r w:rsidRPr="00BB0DA9">
        <w:rPr>
          <w:sz w:val="22"/>
          <w:szCs w:val="22"/>
          <w:lang w:val="en-AU"/>
        </w:rPr>
        <w:t>Promise (Heb 13:5b)</w:t>
      </w:r>
    </w:p>
    <w:p w14:paraId="581D839F" w14:textId="77777777" w:rsidR="00B61A48" w:rsidRPr="00BB0DA9" w:rsidRDefault="00B61A48" w:rsidP="00B61A48">
      <w:pPr>
        <w:numPr>
          <w:ilvl w:val="1"/>
          <w:numId w:val="4"/>
        </w:numPr>
        <w:rPr>
          <w:sz w:val="22"/>
          <w:szCs w:val="22"/>
          <w:lang w:val="en-AU"/>
        </w:rPr>
      </w:pPr>
      <w:r w:rsidRPr="00BB0DA9">
        <w:rPr>
          <w:sz w:val="22"/>
          <w:szCs w:val="22"/>
          <w:lang w:val="en-AU"/>
        </w:rPr>
        <w:t>Problem/Resolution: the stating of a problem followed by its resolution (Eph 2:1-5)</w:t>
      </w:r>
    </w:p>
    <w:p w14:paraId="7F4F4B44" w14:textId="77777777" w:rsidR="00B61A48" w:rsidRPr="00BB0DA9" w:rsidRDefault="00B61A48" w:rsidP="00B61A48">
      <w:pPr>
        <w:numPr>
          <w:ilvl w:val="1"/>
          <w:numId w:val="4"/>
        </w:numPr>
        <w:rPr>
          <w:sz w:val="22"/>
          <w:szCs w:val="22"/>
          <w:lang w:val="en-AU"/>
        </w:rPr>
      </w:pPr>
      <w:r w:rsidRPr="00BB0DA9">
        <w:rPr>
          <w:sz w:val="22"/>
          <w:szCs w:val="22"/>
          <w:lang w:val="en-AU"/>
        </w:rPr>
        <w:t>Entreaty: a polite requestion made to a superior (Matt 6:11)</w:t>
      </w:r>
    </w:p>
    <w:p w14:paraId="20076E1C" w14:textId="77777777" w:rsidR="00B61A48" w:rsidRPr="00BB0DA9" w:rsidRDefault="00B61A48" w:rsidP="00B61A48">
      <w:pPr>
        <w:rPr>
          <w:sz w:val="22"/>
          <w:szCs w:val="22"/>
          <w:lang w:val="en-AU"/>
        </w:rPr>
      </w:pPr>
    </w:p>
    <w:p w14:paraId="5817EC21" w14:textId="77777777" w:rsidR="00B61A48" w:rsidRPr="00BB0DA9" w:rsidRDefault="00B61A48" w:rsidP="00B61A48">
      <w:pPr>
        <w:numPr>
          <w:ilvl w:val="0"/>
          <w:numId w:val="5"/>
        </w:numPr>
        <w:rPr>
          <w:sz w:val="22"/>
          <w:szCs w:val="22"/>
          <w:lang w:val="en-AU"/>
        </w:rPr>
      </w:pPr>
      <w:r w:rsidRPr="00BB0DA9">
        <w:rPr>
          <w:sz w:val="22"/>
          <w:szCs w:val="22"/>
          <w:lang w:val="en-AU"/>
        </w:rPr>
        <w:t>Related to Events/Actions</w:t>
      </w:r>
    </w:p>
    <w:p w14:paraId="28CAA487" w14:textId="77777777" w:rsidR="00B61A48" w:rsidRPr="00BB0DA9" w:rsidRDefault="00B61A48" w:rsidP="00B61A48">
      <w:pPr>
        <w:numPr>
          <w:ilvl w:val="0"/>
          <w:numId w:val="6"/>
        </w:numPr>
        <w:rPr>
          <w:sz w:val="22"/>
          <w:szCs w:val="22"/>
          <w:lang w:val="en-AU"/>
        </w:rPr>
      </w:pPr>
      <w:r w:rsidRPr="00BB0DA9">
        <w:rPr>
          <w:sz w:val="22"/>
          <w:szCs w:val="22"/>
          <w:lang w:val="en-AU"/>
        </w:rPr>
        <w:t xml:space="preserve">Temporal: </w:t>
      </w:r>
    </w:p>
    <w:p w14:paraId="01169029" w14:textId="77777777" w:rsidR="00B61A48" w:rsidRPr="00BB0DA9" w:rsidRDefault="00B61A48" w:rsidP="00B61A48">
      <w:pPr>
        <w:numPr>
          <w:ilvl w:val="1"/>
          <w:numId w:val="6"/>
        </w:numPr>
        <w:rPr>
          <w:sz w:val="22"/>
          <w:szCs w:val="22"/>
          <w:lang w:val="en-AU"/>
        </w:rPr>
      </w:pPr>
      <w:r w:rsidRPr="00BB0DA9">
        <w:rPr>
          <w:sz w:val="22"/>
          <w:szCs w:val="22"/>
          <w:lang w:val="en-AU"/>
        </w:rPr>
        <w:t>Time: a simple statement of the time an event, action, or state occurred. It answers the question, “When did this occur?” (Acts 13:3)</w:t>
      </w:r>
    </w:p>
    <w:p w14:paraId="59A52273" w14:textId="77777777" w:rsidR="00B61A48" w:rsidRPr="00BB0DA9" w:rsidRDefault="00B61A48" w:rsidP="00B61A48">
      <w:pPr>
        <w:numPr>
          <w:ilvl w:val="1"/>
          <w:numId w:val="6"/>
        </w:numPr>
        <w:rPr>
          <w:sz w:val="22"/>
          <w:szCs w:val="22"/>
          <w:lang w:val="en-AU"/>
        </w:rPr>
      </w:pPr>
      <w:r w:rsidRPr="00BB0DA9">
        <w:rPr>
          <w:sz w:val="22"/>
          <w:szCs w:val="22"/>
          <w:lang w:val="en-AU"/>
        </w:rPr>
        <w:t>Simultaneous: two or more events or states expressed as happening at the same time (Rom 8:10)</w:t>
      </w:r>
    </w:p>
    <w:p w14:paraId="2F278067" w14:textId="77777777" w:rsidR="00B61A48" w:rsidRPr="00BB0DA9" w:rsidRDefault="00B61A48" w:rsidP="00B61A48">
      <w:pPr>
        <w:numPr>
          <w:ilvl w:val="1"/>
          <w:numId w:val="6"/>
        </w:numPr>
        <w:rPr>
          <w:sz w:val="22"/>
          <w:szCs w:val="22"/>
          <w:lang w:val="en-AU"/>
        </w:rPr>
      </w:pPr>
      <w:r w:rsidRPr="00BB0DA9">
        <w:rPr>
          <w:sz w:val="22"/>
          <w:szCs w:val="22"/>
          <w:lang w:val="en-AU"/>
        </w:rPr>
        <w:t>Sequence: two or more events expressed as happening one after the other (1 Cor 15:5)</w:t>
      </w:r>
    </w:p>
    <w:p w14:paraId="1975C091" w14:textId="77777777" w:rsidR="00B61A48" w:rsidRPr="00BB0DA9" w:rsidRDefault="00B61A48" w:rsidP="00B61A48">
      <w:pPr>
        <w:numPr>
          <w:ilvl w:val="1"/>
          <w:numId w:val="6"/>
        </w:numPr>
        <w:rPr>
          <w:sz w:val="22"/>
          <w:szCs w:val="22"/>
          <w:lang w:val="en-AU"/>
        </w:rPr>
      </w:pPr>
      <w:r w:rsidRPr="00BB0DA9">
        <w:rPr>
          <w:sz w:val="22"/>
          <w:szCs w:val="22"/>
          <w:lang w:val="en-AU"/>
        </w:rPr>
        <w:t>Progression: same as “sequence,” but the emphasis is placed on the developmental nature of the actions (John 15:6)</w:t>
      </w:r>
    </w:p>
    <w:p w14:paraId="556949A6" w14:textId="77777777" w:rsidR="00B61A48" w:rsidRPr="00BB0DA9" w:rsidRDefault="00B61A48" w:rsidP="00B61A48">
      <w:pPr>
        <w:numPr>
          <w:ilvl w:val="0"/>
          <w:numId w:val="6"/>
        </w:numPr>
        <w:rPr>
          <w:sz w:val="22"/>
          <w:szCs w:val="22"/>
          <w:lang w:val="en-AU"/>
        </w:rPr>
      </w:pPr>
      <w:r w:rsidRPr="00BB0DA9">
        <w:rPr>
          <w:sz w:val="22"/>
          <w:szCs w:val="22"/>
          <w:lang w:val="en-AU"/>
        </w:rPr>
        <w:t>Local:</w:t>
      </w:r>
    </w:p>
    <w:p w14:paraId="433B5061" w14:textId="77777777" w:rsidR="00B61A48" w:rsidRPr="00BB0DA9" w:rsidRDefault="00B61A48" w:rsidP="00B61A48">
      <w:pPr>
        <w:numPr>
          <w:ilvl w:val="0"/>
          <w:numId w:val="8"/>
        </w:numPr>
        <w:rPr>
          <w:sz w:val="22"/>
          <w:szCs w:val="22"/>
          <w:lang w:val="en-AU"/>
        </w:rPr>
      </w:pPr>
      <w:r w:rsidRPr="00BB0DA9">
        <w:rPr>
          <w:sz w:val="22"/>
          <w:szCs w:val="22"/>
          <w:lang w:val="en-AU"/>
        </w:rPr>
        <w:t>Place: Where the event, action, or state occurred. Answers the question, “Where?” (Acts 17:1)</w:t>
      </w:r>
    </w:p>
    <w:p w14:paraId="5587625E" w14:textId="77777777" w:rsidR="00B61A48" w:rsidRPr="00BB0DA9" w:rsidRDefault="00B61A48" w:rsidP="00B61A48">
      <w:pPr>
        <w:numPr>
          <w:ilvl w:val="0"/>
          <w:numId w:val="8"/>
        </w:numPr>
        <w:rPr>
          <w:sz w:val="22"/>
          <w:szCs w:val="22"/>
          <w:lang w:val="en-AU"/>
        </w:rPr>
      </w:pPr>
      <w:r w:rsidRPr="00BB0DA9">
        <w:rPr>
          <w:sz w:val="22"/>
          <w:szCs w:val="22"/>
          <w:lang w:val="en-AU"/>
        </w:rPr>
        <w:t>Sphere: the domain or realm of existence (Rom 8:9)</w:t>
      </w:r>
    </w:p>
    <w:p w14:paraId="45D594C7" w14:textId="77777777" w:rsidR="00B61A48" w:rsidRPr="00BB0DA9" w:rsidRDefault="00B61A48" w:rsidP="00B61A48">
      <w:pPr>
        <w:numPr>
          <w:ilvl w:val="0"/>
          <w:numId w:val="8"/>
        </w:numPr>
        <w:rPr>
          <w:sz w:val="22"/>
          <w:szCs w:val="22"/>
          <w:lang w:val="en-AU"/>
        </w:rPr>
      </w:pPr>
      <w:r w:rsidRPr="00BB0DA9">
        <w:rPr>
          <w:sz w:val="22"/>
          <w:szCs w:val="22"/>
          <w:lang w:val="en-AU"/>
        </w:rPr>
        <w:t>Source: the point of origin. Answers the question, “From where?” (2 Cor 4:7)</w:t>
      </w:r>
    </w:p>
    <w:p w14:paraId="2DB96DF6" w14:textId="77777777" w:rsidR="00B61A48" w:rsidRPr="00BB0DA9" w:rsidRDefault="00B61A48" w:rsidP="00B61A48">
      <w:pPr>
        <w:numPr>
          <w:ilvl w:val="0"/>
          <w:numId w:val="8"/>
        </w:numPr>
        <w:rPr>
          <w:sz w:val="22"/>
          <w:szCs w:val="22"/>
          <w:lang w:val="en-AU"/>
        </w:rPr>
      </w:pPr>
      <w:r w:rsidRPr="00BB0DA9">
        <w:rPr>
          <w:sz w:val="22"/>
          <w:szCs w:val="22"/>
          <w:lang w:val="en-AU"/>
        </w:rPr>
        <w:t>Separation: creating distance between two parties (Matt 6:13)</w:t>
      </w:r>
    </w:p>
    <w:p w14:paraId="3DBC3DC6" w14:textId="77777777" w:rsidR="00B61A48" w:rsidRPr="00BB0DA9" w:rsidRDefault="00B61A48" w:rsidP="00B61A48">
      <w:pPr>
        <w:numPr>
          <w:ilvl w:val="0"/>
          <w:numId w:val="6"/>
        </w:numPr>
        <w:rPr>
          <w:sz w:val="22"/>
          <w:szCs w:val="22"/>
          <w:lang w:val="en-AU"/>
        </w:rPr>
      </w:pPr>
      <w:r w:rsidRPr="00BB0DA9">
        <w:rPr>
          <w:sz w:val="22"/>
          <w:szCs w:val="22"/>
          <w:lang w:val="en-AU"/>
        </w:rPr>
        <w:t>Other</w:t>
      </w:r>
    </w:p>
    <w:p w14:paraId="799AB2BD" w14:textId="77777777" w:rsidR="00B61A48" w:rsidRPr="00BB0DA9" w:rsidRDefault="00B61A48" w:rsidP="00B61A48">
      <w:pPr>
        <w:numPr>
          <w:ilvl w:val="0"/>
          <w:numId w:val="9"/>
        </w:numPr>
        <w:rPr>
          <w:sz w:val="22"/>
          <w:szCs w:val="22"/>
          <w:lang w:val="en-AU"/>
        </w:rPr>
      </w:pPr>
      <w:r w:rsidRPr="00BB0DA9">
        <w:rPr>
          <w:sz w:val="22"/>
          <w:szCs w:val="22"/>
          <w:lang w:val="en-AU"/>
        </w:rPr>
        <w:t>Measure: Answers the question, “How long?” “How many?” or, “How far?” (Matt 20:6)</w:t>
      </w:r>
    </w:p>
    <w:p w14:paraId="3EC7E662" w14:textId="77777777" w:rsidR="00B61A48" w:rsidRPr="00BB0DA9" w:rsidRDefault="00B61A48" w:rsidP="00B61A48">
      <w:pPr>
        <w:numPr>
          <w:ilvl w:val="0"/>
          <w:numId w:val="9"/>
        </w:numPr>
        <w:rPr>
          <w:sz w:val="22"/>
          <w:szCs w:val="22"/>
          <w:lang w:val="en-AU"/>
        </w:rPr>
      </w:pPr>
      <w:r w:rsidRPr="00BB0DA9">
        <w:rPr>
          <w:sz w:val="22"/>
          <w:szCs w:val="22"/>
          <w:lang w:val="en-AU"/>
        </w:rPr>
        <w:t xml:space="preserve">Circumstance: situations surrounding events or actions (1 </w:t>
      </w:r>
      <w:proofErr w:type="spellStart"/>
      <w:r w:rsidRPr="00BB0DA9">
        <w:rPr>
          <w:sz w:val="22"/>
          <w:szCs w:val="22"/>
          <w:lang w:val="en-AU"/>
        </w:rPr>
        <w:t>Thess</w:t>
      </w:r>
      <w:proofErr w:type="spellEnd"/>
      <w:r w:rsidRPr="00BB0DA9">
        <w:rPr>
          <w:sz w:val="22"/>
          <w:szCs w:val="22"/>
          <w:lang w:val="en-AU"/>
        </w:rPr>
        <w:t xml:space="preserve"> 5:18)</w:t>
      </w:r>
    </w:p>
    <w:p w14:paraId="15DE22D5" w14:textId="77777777" w:rsidR="00B61A48" w:rsidRPr="00BB0DA9" w:rsidRDefault="00B61A48" w:rsidP="00B61A48">
      <w:pPr>
        <w:numPr>
          <w:ilvl w:val="0"/>
          <w:numId w:val="9"/>
        </w:numPr>
        <w:rPr>
          <w:sz w:val="22"/>
          <w:szCs w:val="22"/>
          <w:lang w:val="en-AU"/>
        </w:rPr>
      </w:pPr>
      <w:r w:rsidRPr="00BB0DA9">
        <w:rPr>
          <w:sz w:val="22"/>
          <w:szCs w:val="22"/>
          <w:lang w:val="en-AU"/>
        </w:rPr>
        <w:t>Object (Direct or Indirect): the receiver of some action (either personal or impersonal) (Rom 3:25)</w:t>
      </w:r>
    </w:p>
    <w:p w14:paraId="05EB0812" w14:textId="77777777" w:rsidR="00B61A48" w:rsidRPr="00BB0DA9" w:rsidRDefault="00B61A48" w:rsidP="00B61A48">
      <w:pPr>
        <w:numPr>
          <w:ilvl w:val="0"/>
          <w:numId w:val="9"/>
        </w:numPr>
        <w:rPr>
          <w:sz w:val="22"/>
          <w:szCs w:val="22"/>
          <w:lang w:val="en-AU"/>
        </w:rPr>
      </w:pPr>
      <w:r w:rsidRPr="00BB0DA9">
        <w:rPr>
          <w:sz w:val="22"/>
          <w:szCs w:val="22"/>
          <w:lang w:val="en-AU"/>
        </w:rPr>
        <w:t>Cause: an event or state that produces some result. Answers the question, “What brought this about?” (Rom 5:1a)</w:t>
      </w:r>
    </w:p>
    <w:p w14:paraId="24A140FB" w14:textId="77777777" w:rsidR="00B61A48" w:rsidRPr="00BB0DA9" w:rsidRDefault="00B61A48" w:rsidP="00B61A48">
      <w:pPr>
        <w:numPr>
          <w:ilvl w:val="0"/>
          <w:numId w:val="9"/>
        </w:numPr>
        <w:rPr>
          <w:sz w:val="22"/>
          <w:szCs w:val="22"/>
          <w:lang w:val="en-AU"/>
        </w:rPr>
      </w:pPr>
      <w:r w:rsidRPr="00BB0DA9">
        <w:rPr>
          <w:sz w:val="22"/>
          <w:szCs w:val="22"/>
          <w:lang w:val="en-AU"/>
        </w:rPr>
        <w:t>Result: An outcome of some action or attitude (Rom 5:1b)</w:t>
      </w:r>
    </w:p>
    <w:p w14:paraId="594697A0" w14:textId="77777777" w:rsidR="00B61A48" w:rsidRPr="00BB0DA9" w:rsidRDefault="00B61A48" w:rsidP="00B61A48">
      <w:pPr>
        <w:numPr>
          <w:ilvl w:val="0"/>
          <w:numId w:val="9"/>
        </w:numPr>
        <w:rPr>
          <w:sz w:val="22"/>
          <w:szCs w:val="22"/>
          <w:lang w:val="en-AU"/>
        </w:rPr>
      </w:pPr>
      <w:r w:rsidRPr="00BB0DA9">
        <w:rPr>
          <w:sz w:val="22"/>
          <w:szCs w:val="22"/>
          <w:lang w:val="en-AU"/>
        </w:rPr>
        <w:t>Purpose: An outcome that one intends to take place. Answers the question, “What did he wish to occur?” (John 3:16)</w:t>
      </w:r>
    </w:p>
    <w:p w14:paraId="0433C90B" w14:textId="77777777" w:rsidR="00B61A48" w:rsidRPr="00BB0DA9" w:rsidRDefault="00B61A48" w:rsidP="00B61A48">
      <w:pPr>
        <w:numPr>
          <w:ilvl w:val="0"/>
          <w:numId w:val="9"/>
        </w:numPr>
        <w:rPr>
          <w:sz w:val="22"/>
          <w:szCs w:val="22"/>
          <w:lang w:val="en-AU"/>
        </w:rPr>
      </w:pPr>
      <w:r w:rsidRPr="00BB0DA9">
        <w:rPr>
          <w:sz w:val="22"/>
          <w:szCs w:val="22"/>
          <w:lang w:val="en-AU"/>
        </w:rPr>
        <w:t>Means: The tool or instrument used in carrying out an action. Answers the question, “How did he do that?” (1 Cor 15:10)</w:t>
      </w:r>
    </w:p>
    <w:p w14:paraId="51B45E65" w14:textId="77777777" w:rsidR="00B61A48" w:rsidRPr="00BB0DA9" w:rsidRDefault="00B61A48" w:rsidP="00B61A48">
      <w:pPr>
        <w:numPr>
          <w:ilvl w:val="0"/>
          <w:numId w:val="9"/>
        </w:numPr>
        <w:rPr>
          <w:sz w:val="22"/>
          <w:szCs w:val="22"/>
          <w:lang w:val="en-AU"/>
        </w:rPr>
      </w:pPr>
      <w:r w:rsidRPr="00BB0DA9">
        <w:rPr>
          <w:sz w:val="22"/>
          <w:szCs w:val="22"/>
          <w:lang w:val="en-AU"/>
        </w:rPr>
        <w:t>Manner: How the instrument is used. Answers the question, “In what way did he do this?” (Phil 1:18)</w:t>
      </w:r>
    </w:p>
    <w:p w14:paraId="0F9639C3" w14:textId="77777777" w:rsidR="00B61A48" w:rsidRPr="00BB0DA9" w:rsidRDefault="00B61A48" w:rsidP="00B61A48">
      <w:pPr>
        <w:numPr>
          <w:ilvl w:val="0"/>
          <w:numId w:val="9"/>
        </w:numPr>
        <w:rPr>
          <w:sz w:val="22"/>
          <w:szCs w:val="22"/>
          <w:lang w:val="en-AU"/>
        </w:rPr>
      </w:pPr>
      <w:r w:rsidRPr="00BB0DA9">
        <w:rPr>
          <w:sz w:val="22"/>
          <w:szCs w:val="22"/>
          <w:lang w:val="en-AU"/>
        </w:rPr>
        <w:t>Agency: the personal agent who performs the action. Answers the question, “By whom?” or, “Through whom?” (Rom 5:1)</w:t>
      </w:r>
    </w:p>
    <w:p w14:paraId="1132A4FE" w14:textId="77777777" w:rsidR="00B61A48" w:rsidRPr="00BB0DA9" w:rsidRDefault="00B61A48" w:rsidP="00B61A48">
      <w:pPr>
        <w:numPr>
          <w:ilvl w:val="0"/>
          <w:numId w:val="9"/>
        </w:numPr>
        <w:rPr>
          <w:sz w:val="22"/>
          <w:szCs w:val="22"/>
          <w:lang w:val="en-AU"/>
        </w:rPr>
      </w:pPr>
      <w:r w:rsidRPr="00BB0DA9">
        <w:rPr>
          <w:sz w:val="22"/>
          <w:szCs w:val="22"/>
          <w:lang w:val="en-AU"/>
        </w:rPr>
        <w:t>Reference: An expression or relation. Answers the question, “With reference to whom or what?” (Eph 4:22)</w:t>
      </w:r>
    </w:p>
    <w:p w14:paraId="5EF04BC2" w14:textId="77777777" w:rsidR="00B61A48" w:rsidRPr="00BB0DA9" w:rsidRDefault="00B61A48" w:rsidP="00B61A48">
      <w:pPr>
        <w:numPr>
          <w:ilvl w:val="0"/>
          <w:numId w:val="9"/>
        </w:numPr>
        <w:rPr>
          <w:sz w:val="22"/>
          <w:szCs w:val="22"/>
          <w:lang w:val="en-AU"/>
        </w:rPr>
      </w:pPr>
      <w:r w:rsidRPr="00BB0DA9">
        <w:rPr>
          <w:sz w:val="22"/>
          <w:szCs w:val="22"/>
          <w:lang w:val="en-AU"/>
        </w:rPr>
        <w:t>Advantage or Disadvantage: For whom or against whom an action takes place (Rom 5:7; Matt 23:31)</w:t>
      </w:r>
    </w:p>
    <w:p w14:paraId="4397471D" w14:textId="77777777" w:rsidR="00B61A48" w:rsidRPr="00BB0DA9" w:rsidRDefault="00B61A48" w:rsidP="00B61A48">
      <w:pPr>
        <w:numPr>
          <w:ilvl w:val="0"/>
          <w:numId w:val="9"/>
        </w:numPr>
        <w:rPr>
          <w:sz w:val="22"/>
          <w:szCs w:val="22"/>
          <w:lang w:val="en-AU"/>
        </w:rPr>
      </w:pPr>
      <w:r w:rsidRPr="00BB0DA9">
        <w:rPr>
          <w:sz w:val="22"/>
          <w:szCs w:val="22"/>
          <w:lang w:val="en-AU"/>
        </w:rPr>
        <w:t>Association: Expresses the idea of accompaniment (Matt 5:41)</w:t>
      </w:r>
    </w:p>
    <w:p w14:paraId="1D90041F" w14:textId="77777777" w:rsidR="00B61A48" w:rsidRPr="00BB0DA9" w:rsidRDefault="00B61A48" w:rsidP="00B61A48">
      <w:pPr>
        <w:numPr>
          <w:ilvl w:val="0"/>
          <w:numId w:val="9"/>
        </w:numPr>
        <w:rPr>
          <w:sz w:val="22"/>
          <w:szCs w:val="22"/>
          <w:lang w:val="en-AU"/>
        </w:rPr>
      </w:pPr>
      <w:r w:rsidRPr="00BB0DA9">
        <w:rPr>
          <w:sz w:val="22"/>
          <w:szCs w:val="22"/>
          <w:lang w:val="en-AU"/>
        </w:rPr>
        <w:t>Relationship: Expresses some form of personal relationship (Col 1:3)</w:t>
      </w:r>
    </w:p>
    <w:p w14:paraId="38FAD1E9" w14:textId="77777777" w:rsidR="00B61A48" w:rsidRPr="00BB0DA9" w:rsidRDefault="00B61A48" w:rsidP="00B61A48">
      <w:pPr>
        <w:numPr>
          <w:ilvl w:val="0"/>
          <w:numId w:val="9"/>
        </w:numPr>
        <w:rPr>
          <w:sz w:val="22"/>
          <w:szCs w:val="22"/>
          <w:lang w:val="en-AU"/>
        </w:rPr>
      </w:pPr>
      <w:r w:rsidRPr="00BB0DA9">
        <w:rPr>
          <w:sz w:val="22"/>
          <w:szCs w:val="22"/>
          <w:lang w:val="en-AU"/>
        </w:rPr>
        <w:t>Possession: Expresses ownership (Matt 5:40)</w:t>
      </w:r>
    </w:p>
    <w:p w14:paraId="0953976A" w14:textId="77777777" w:rsidR="00B61A48" w:rsidRPr="00BB0DA9" w:rsidRDefault="00B61A48" w:rsidP="00B61A48">
      <w:pPr>
        <w:rPr>
          <w:sz w:val="22"/>
          <w:szCs w:val="22"/>
          <w:lang w:val="en-AU"/>
        </w:rPr>
      </w:pPr>
    </w:p>
    <w:p w14:paraId="66E460B9" w14:textId="77777777" w:rsidR="00B61A48" w:rsidRPr="00BB0DA9" w:rsidRDefault="00B61A48" w:rsidP="00B61A48">
      <w:pPr>
        <w:numPr>
          <w:ilvl w:val="0"/>
          <w:numId w:val="5"/>
        </w:numPr>
        <w:rPr>
          <w:sz w:val="22"/>
          <w:szCs w:val="22"/>
          <w:lang w:val="en-AU"/>
        </w:rPr>
      </w:pPr>
      <w:r w:rsidRPr="00BB0DA9">
        <w:rPr>
          <w:sz w:val="22"/>
          <w:szCs w:val="22"/>
          <w:lang w:val="en-AU"/>
        </w:rPr>
        <w:t>Argument/Discussion</w:t>
      </w:r>
    </w:p>
    <w:p w14:paraId="625F8148" w14:textId="77777777" w:rsidR="00B61A48" w:rsidRPr="00BB0DA9" w:rsidRDefault="00B61A48" w:rsidP="00B61A48">
      <w:pPr>
        <w:numPr>
          <w:ilvl w:val="0"/>
          <w:numId w:val="7"/>
        </w:numPr>
        <w:rPr>
          <w:sz w:val="22"/>
          <w:szCs w:val="22"/>
          <w:lang w:val="en-AU"/>
        </w:rPr>
      </w:pPr>
      <w:r w:rsidRPr="00BB0DA9">
        <w:rPr>
          <w:sz w:val="22"/>
          <w:szCs w:val="22"/>
          <w:lang w:val="en-AU"/>
        </w:rPr>
        <w:t>Logic:</w:t>
      </w:r>
    </w:p>
    <w:p w14:paraId="04EF8C77" w14:textId="77777777" w:rsidR="00B61A48" w:rsidRPr="00BB0DA9" w:rsidRDefault="00B61A48" w:rsidP="00B61A48">
      <w:pPr>
        <w:numPr>
          <w:ilvl w:val="1"/>
          <w:numId w:val="7"/>
        </w:numPr>
        <w:rPr>
          <w:sz w:val="22"/>
          <w:szCs w:val="22"/>
          <w:lang w:val="en-AU"/>
        </w:rPr>
      </w:pPr>
      <w:r w:rsidRPr="00BB0DA9">
        <w:rPr>
          <w:sz w:val="22"/>
          <w:szCs w:val="22"/>
          <w:lang w:val="en-AU"/>
        </w:rPr>
        <w:t>Basis: the grounds upon which a statement or command is made (Matt 5:3)</w:t>
      </w:r>
    </w:p>
    <w:p w14:paraId="74EC5485" w14:textId="77777777" w:rsidR="00B61A48" w:rsidRPr="00BB0DA9" w:rsidRDefault="00B61A48" w:rsidP="00B61A48">
      <w:pPr>
        <w:numPr>
          <w:ilvl w:val="1"/>
          <w:numId w:val="7"/>
        </w:numPr>
        <w:rPr>
          <w:sz w:val="22"/>
          <w:szCs w:val="22"/>
          <w:lang w:val="en-AU"/>
        </w:rPr>
      </w:pPr>
      <w:r w:rsidRPr="00BB0DA9">
        <w:rPr>
          <w:sz w:val="22"/>
          <w:szCs w:val="22"/>
          <w:lang w:val="en-AU"/>
        </w:rPr>
        <w:t>Inference: the logical conclusion drawn from an idea (Jam 3:2)</w:t>
      </w:r>
    </w:p>
    <w:p w14:paraId="2973615D" w14:textId="77777777" w:rsidR="00B61A48" w:rsidRPr="00BB0DA9" w:rsidRDefault="00B61A48" w:rsidP="00B61A48">
      <w:pPr>
        <w:numPr>
          <w:ilvl w:val="1"/>
          <w:numId w:val="7"/>
        </w:numPr>
        <w:rPr>
          <w:sz w:val="22"/>
          <w:szCs w:val="22"/>
          <w:lang w:val="en-AU"/>
        </w:rPr>
      </w:pPr>
      <w:r w:rsidRPr="00BB0DA9">
        <w:rPr>
          <w:sz w:val="22"/>
          <w:szCs w:val="22"/>
          <w:lang w:val="en-AU"/>
        </w:rPr>
        <w:t>Condition: A requirement that must be fulfilled (Jam 3:2)</w:t>
      </w:r>
    </w:p>
    <w:p w14:paraId="4A6AE7C1" w14:textId="77777777" w:rsidR="00B61A48" w:rsidRPr="00BB0DA9" w:rsidRDefault="00B61A48" w:rsidP="00B61A48">
      <w:pPr>
        <w:numPr>
          <w:ilvl w:val="1"/>
          <w:numId w:val="7"/>
        </w:numPr>
        <w:rPr>
          <w:sz w:val="22"/>
          <w:szCs w:val="22"/>
          <w:lang w:val="en-AU"/>
        </w:rPr>
      </w:pPr>
      <w:r w:rsidRPr="00BB0DA9">
        <w:rPr>
          <w:sz w:val="22"/>
          <w:szCs w:val="22"/>
          <w:lang w:val="en-AU"/>
        </w:rPr>
        <w:t>Concession/Contra-expectation: a reservation of qualification (Heb 5:8)</w:t>
      </w:r>
    </w:p>
    <w:p w14:paraId="0249AF15" w14:textId="77777777" w:rsidR="00B61A48" w:rsidRPr="00BB0DA9" w:rsidRDefault="00B61A48" w:rsidP="00B61A48">
      <w:pPr>
        <w:numPr>
          <w:ilvl w:val="1"/>
          <w:numId w:val="7"/>
        </w:numPr>
        <w:rPr>
          <w:sz w:val="22"/>
          <w:szCs w:val="22"/>
          <w:lang w:val="en-AU"/>
        </w:rPr>
      </w:pPr>
      <w:r w:rsidRPr="00BB0DA9">
        <w:rPr>
          <w:sz w:val="22"/>
          <w:szCs w:val="22"/>
          <w:lang w:val="en-AU"/>
        </w:rPr>
        <w:t>Contrast: Two conditions, ideas, or actions put together in order to point out differences (Eph 5:17)</w:t>
      </w:r>
    </w:p>
    <w:p w14:paraId="5FCE758B" w14:textId="77777777" w:rsidR="00B61A48" w:rsidRPr="00BB0DA9" w:rsidRDefault="00B61A48" w:rsidP="00B61A48">
      <w:pPr>
        <w:numPr>
          <w:ilvl w:val="1"/>
          <w:numId w:val="7"/>
        </w:numPr>
        <w:rPr>
          <w:sz w:val="22"/>
          <w:szCs w:val="22"/>
          <w:lang w:val="en-AU"/>
        </w:rPr>
      </w:pPr>
      <w:r w:rsidRPr="00BB0DA9">
        <w:rPr>
          <w:sz w:val="22"/>
          <w:szCs w:val="22"/>
          <w:lang w:val="en-AU"/>
        </w:rPr>
        <w:t>Comparison: Two conditions, ideas, or actions put together in order to point out similarities (John 20:21)</w:t>
      </w:r>
    </w:p>
    <w:p w14:paraId="0E804931" w14:textId="77777777" w:rsidR="00B61A48" w:rsidRPr="00BB0DA9" w:rsidRDefault="00B61A48" w:rsidP="00B61A48">
      <w:pPr>
        <w:numPr>
          <w:ilvl w:val="1"/>
          <w:numId w:val="7"/>
        </w:numPr>
        <w:rPr>
          <w:sz w:val="22"/>
          <w:szCs w:val="22"/>
          <w:lang w:val="en-AU"/>
        </w:rPr>
      </w:pPr>
      <w:r w:rsidRPr="00BB0DA9">
        <w:rPr>
          <w:sz w:val="22"/>
          <w:szCs w:val="22"/>
          <w:lang w:val="en-AU"/>
        </w:rPr>
        <w:t>General/Specific: When a general or a specific statement are put side-by-side to show the relationship between a broader and a particular concept, truth, or action (Heb 5:4-5)</w:t>
      </w:r>
    </w:p>
    <w:p w14:paraId="6A84924C" w14:textId="77777777" w:rsidR="00B61A48" w:rsidRPr="00BB0DA9" w:rsidRDefault="00B61A48" w:rsidP="00B61A48">
      <w:pPr>
        <w:numPr>
          <w:ilvl w:val="0"/>
          <w:numId w:val="7"/>
        </w:numPr>
        <w:rPr>
          <w:sz w:val="22"/>
          <w:szCs w:val="22"/>
          <w:lang w:val="en-AU"/>
        </w:rPr>
      </w:pPr>
      <w:r w:rsidRPr="00BB0DA9">
        <w:rPr>
          <w:sz w:val="22"/>
          <w:szCs w:val="22"/>
          <w:lang w:val="en-AU"/>
        </w:rPr>
        <w:t>Clarification</w:t>
      </w:r>
    </w:p>
    <w:p w14:paraId="7AED61F8" w14:textId="77777777" w:rsidR="00B61A48" w:rsidRPr="00BB0DA9" w:rsidRDefault="00B61A48" w:rsidP="00B61A48">
      <w:pPr>
        <w:numPr>
          <w:ilvl w:val="1"/>
          <w:numId w:val="7"/>
        </w:numPr>
        <w:rPr>
          <w:sz w:val="22"/>
          <w:szCs w:val="22"/>
          <w:lang w:val="en-AU"/>
        </w:rPr>
      </w:pPr>
      <w:r w:rsidRPr="00BB0DA9">
        <w:rPr>
          <w:sz w:val="22"/>
          <w:szCs w:val="22"/>
          <w:lang w:val="en-AU"/>
        </w:rPr>
        <w:t>Restatement: the same idea is expressed in a different way (Heb 8:12)</w:t>
      </w:r>
    </w:p>
    <w:p w14:paraId="7FD46AAA" w14:textId="77777777" w:rsidR="00B61A48" w:rsidRPr="00BB0DA9" w:rsidRDefault="00B61A48" w:rsidP="00B61A48">
      <w:pPr>
        <w:numPr>
          <w:ilvl w:val="1"/>
          <w:numId w:val="7"/>
        </w:numPr>
        <w:rPr>
          <w:sz w:val="22"/>
          <w:szCs w:val="22"/>
          <w:lang w:val="en-AU"/>
        </w:rPr>
      </w:pPr>
      <w:r w:rsidRPr="00BB0DA9">
        <w:rPr>
          <w:sz w:val="22"/>
          <w:szCs w:val="22"/>
          <w:lang w:val="en-AU"/>
        </w:rPr>
        <w:t>Description: functions to provide a vivid detail of a person, event, state, or object (Rev 12:3)</w:t>
      </w:r>
    </w:p>
    <w:p w14:paraId="130CFA77" w14:textId="77777777" w:rsidR="00B61A48" w:rsidRPr="00BB0DA9" w:rsidRDefault="00B61A48" w:rsidP="00B61A48">
      <w:pPr>
        <w:numPr>
          <w:ilvl w:val="1"/>
          <w:numId w:val="7"/>
        </w:numPr>
        <w:rPr>
          <w:sz w:val="22"/>
          <w:szCs w:val="22"/>
          <w:lang w:val="en-AU"/>
        </w:rPr>
      </w:pPr>
      <w:r w:rsidRPr="00BB0DA9">
        <w:rPr>
          <w:sz w:val="22"/>
          <w:szCs w:val="22"/>
          <w:lang w:val="en-AU"/>
        </w:rPr>
        <w:t>Identification: Information used to specify a person or thing. Answers the question, “Which one?” (John 3:1)</w:t>
      </w:r>
    </w:p>
    <w:p w14:paraId="73F160B3" w14:textId="77777777" w:rsidR="00B61A48" w:rsidRPr="00BB0DA9" w:rsidRDefault="00B61A48" w:rsidP="00B61A48">
      <w:pPr>
        <w:numPr>
          <w:ilvl w:val="1"/>
          <w:numId w:val="7"/>
        </w:numPr>
        <w:rPr>
          <w:sz w:val="22"/>
          <w:szCs w:val="22"/>
          <w:lang w:val="en-AU"/>
        </w:rPr>
      </w:pPr>
      <w:r w:rsidRPr="00BB0DA9">
        <w:rPr>
          <w:sz w:val="22"/>
          <w:szCs w:val="22"/>
          <w:lang w:val="en-AU"/>
        </w:rPr>
        <w:t>Illustration/Example: to elucidate by use of examples (Heb 6:12-15)</w:t>
      </w:r>
    </w:p>
    <w:p w14:paraId="0E179915" w14:textId="77777777" w:rsidR="00B61A48" w:rsidRPr="00BB0DA9" w:rsidRDefault="00B61A48" w:rsidP="00B61A48">
      <w:pPr>
        <w:numPr>
          <w:ilvl w:val="1"/>
          <w:numId w:val="7"/>
        </w:numPr>
        <w:rPr>
          <w:sz w:val="22"/>
          <w:szCs w:val="22"/>
          <w:lang w:val="en-AU"/>
        </w:rPr>
      </w:pPr>
      <w:r w:rsidRPr="00BB0DA9">
        <w:rPr>
          <w:sz w:val="22"/>
          <w:szCs w:val="22"/>
          <w:lang w:val="en-AU"/>
        </w:rPr>
        <w:t>Apposition: A noun or participle that follows immediately another noun or participle with which it shares a common referent (Eph 3:1)</w:t>
      </w:r>
    </w:p>
    <w:p w14:paraId="3A587D64" w14:textId="77777777" w:rsidR="00B61A48" w:rsidRPr="00BB0DA9" w:rsidRDefault="00B61A48" w:rsidP="00B61A48">
      <w:pPr>
        <w:numPr>
          <w:ilvl w:val="1"/>
          <w:numId w:val="7"/>
        </w:numPr>
        <w:rPr>
          <w:sz w:val="22"/>
          <w:szCs w:val="22"/>
          <w:lang w:val="en-AU"/>
        </w:rPr>
      </w:pPr>
      <w:r w:rsidRPr="00BB0DA9">
        <w:rPr>
          <w:sz w:val="22"/>
          <w:szCs w:val="22"/>
          <w:lang w:val="en-AU"/>
        </w:rPr>
        <w:t>Explanation: the addition of clarifying statements to a main proposition (Matt 6:7)</w:t>
      </w:r>
    </w:p>
    <w:p w14:paraId="6FCF3918" w14:textId="77777777" w:rsidR="00B61A48" w:rsidRPr="00BB0DA9" w:rsidRDefault="00B61A48" w:rsidP="00B61A48">
      <w:pPr>
        <w:numPr>
          <w:ilvl w:val="1"/>
          <w:numId w:val="7"/>
        </w:numPr>
        <w:rPr>
          <w:sz w:val="22"/>
          <w:szCs w:val="22"/>
          <w:lang w:val="en-AU"/>
        </w:rPr>
      </w:pPr>
      <w:r w:rsidRPr="00BB0DA9">
        <w:rPr>
          <w:sz w:val="22"/>
          <w:szCs w:val="22"/>
          <w:lang w:val="en-AU"/>
        </w:rPr>
        <w:t xml:space="preserve">Expansion: </w:t>
      </w:r>
    </w:p>
    <w:p w14:paraId="7BCE50C4" w14:textId="77777777" w:rsidR="00B61A48" w:rsidRPr="00BB0DA9" w:rsidRDefault="00B61A48" w:rsidP="00B61A48">
      <w:pPr>
        <w:numPr>
          <w:ilvl w:val="1"/>
          <w:numId w:val="7"/>
        </w:numPr>
        <w:rPr>
          <w:sz w:val="22"/>
          <w:szCs w:val="22"/>
          <w:lang w:val="en-AU"/>
        </w:rPr>
      </w:pPr>
      <w:r w:rsidRPr="00BB0DA9">
        <w:rPr>
          <w:sz w:val="22"/>
          <w:szCs w:val="22"/>
          <w:lang w:val="en-AU"/>
        </w:rPr>
        <w:t>Alternative: (either . . . or) when one condition, action, or place is expressed as a possible substitute for another (Matt 6:24)</w:t>
      </w:r>
    </w:p>
    <w:p w14:paraId="34FD6391" w14:textId="77777777" w:rsidR="00B61A48" w:rsidRPr="00BB0DA9" w:rsidRDefault="00B61A48" w:rsidP="00B61A48">
      <w:pPr>
        <w:numPr>
          <w:ilvl w:val="1"/>
          <w:numId w:val="7"/>
        </w:numPr>
        <w:rPr>
          <w:sz w:val="22"/>
          <w:szCs w:val="22"/>
          <w:lang w:val="en-AU"/>
        </w:rPr>
      </w:pPr>
      <w:r w:rsidRPr="00BB0DA9">
        <w:rPr>
          <w:sz w:val="22"/>
          <w:szCs w:val="22"/>
          <w:lang w:val="en-AU"/>
        </w:rPr>
        <w:t>Question/Answer (Mark 8:29)</w:t>
      </w:r>
    </w:p>
    <w:p w14:paraId="77E18EF5" w14:textId="77777777" w:rsidR="00B61A48" w:rsidRPr="00BB0DA9" w:rsidRDefault="00B61A48" w:rsidP="00B61A48">
      <w:pPr>
        <w:numPr>
          <w:ilvl w:val="1"/>
          <w:numId w:val="7"/>
        </w:numPr>
        <w:rPr>
          <w:sz w:val="22"/>
          <w:szCs w:val="22"/>
          <w:lang w:val="en-AU"/>
        </w:rPr>
      </w:pPr>
      <w:r w:rsidRPr="00BB0DA9">
        <w:rPr>
          <w:sz w:val="22"/>
          <w:szCs w:val="22"/>
          <w:lang w:val="en-AU"/>
        </w:rPr>
        <w:t>Content: an explication of the makeup of a concept or discussion (Heb 6:1-2)</w:t>
      </w:r>
    </w:p>
    <w:p w14:paraId="233652AE" w14:textId="77777777" w:rsidR="00B61A48" w:rsidRPr="00BB0DA9" w:rsidRDefault="00B61A48" w:rsidP="00B61A48">
      <w:pPr>
        <w:numPr>
          <w:ilvl w:val="1"/>
          <w:numId w:val="7"/>
        </w:numPr>
        <w:rPr>
          <w:sz w:val="22"/>
          <w:szCs w:val="22"/>
          <w:lang w:val="en-AU"/>
        </w:rPr>
      </w:pPr>
      <w:r w:rsidRPr="00BB0DA9">
        <w:rPr>
          <w:sz w:val="22"/>
          <w:szCs w:val="22"/>
          <w:lang w:val="en-AU"/>
        </w:rPr>
        <w:t>Verification: shows the validity of an assertion by providing some form of corroborating evidence (Acts 2:34-35)</w:t>
      </w:r>
    </w:p>
    <w:p w14:paraId="760E927B" w14:textId="77777777" w:rsidR="00B61A48" w:rsidRPr="00BB0DA9" w:rsidRDefault="00B61A48" w:rsidP="00B61A48">
      <w:pPr>
        <w:numPr>
          <w:ilvl w:val="0"/>
          <w:numId w:val="7"/>
        </w:numPr>
        <w:rPr>
          <w:sz w:val="22"/>
          <w:szCs w:val="22"/>
          <w:lang w:val="en-AU"/>
        </w:rPr>
      </w:pPr>
      <w:r w:rsidRPr="00BB0DA9">
        <w:rPr>
          <w:sz w:val="22"/>
          <w:szCs w:val="22"/>
          <w:lang w:val="en-AU"/>
        </w:rPr>
        <w:t>Form:</w:t>
      </w:r>
    </w:p>
    <w:p w14:paraId="28167E82" w14:textId="77777777" w:rsidR="00B61A48" w:rsidRPr="00BB0DA9" w:rsidRDefault="00B61A48" w:rsidP="00B61A48">
      <w:pPr>
        <w:numPr>
          <w:ilvl w:val="1"/>
          <w:numId w:val="7"/>
        </w:numPr>
        <w:rPr>
          <w:sz w:val="22"/>
          <w:szCs w:val="22"/>
          <w:lang w:val="en-AU"/>
        </w:rPr>
      </w:pPr>
      <w:r w:rsidRPr="00BB0DA9">
        <w:rPr>
          <w:sz w:val="22"/>
          <w:szCs w:val="22"/>
          <w:lang w:val="en-AU"/>
        </w:rPr>
        <w:t>Introduction: A passage that presents the opening of a discussion or narrative (Heb 1:1-4)</w:t>
      </w:r>
    </w:p>
    <w:p w14:paraId="02000497" w14:textId="77777777" w:rsidR="00B61A48" w:rsidRPr="00BB0DA9" w:rsidRDefault="00B61A48" w:rsidP="00B61A48">
      <w:pPr>
        <w:numPr>
          <w:ilvl w:val="1"/>
          <w:numId w:val="7"/>
        </w:numPr>
        <w:rPr>
          <w:sz w:val="22"/>
          <w:szCs w:val="22"/>
          <w:lang w:val="en-AU"/>
        </w:rPr>
      </w:pPr>
      <w:r w:rsidRPr="00BB0DA9">
        <w:rPr>
          <w:sz w:val="22"/>
          <w:szCs w:val="22"/>
          <w:lang w:val="en-AU"/>
        </w:rPr>
        <w:t>Conclusion or Summary: to bring to an end by way of summary or final decisive statement (Acts 4:32-37)</w:t>
      </w:r>
    </w:p>
    <w:p w14:paraId="55BCD3A5" w14:textId="77777777" w:rsidR="00B61A48" w:rsidRPr="00BB0DA9" w:rsidRDefault="00B61A48" w:rsidP="00B61A48">
      <w:pPr>
        <w:numPr>
          <w:ilvl w:val="1"/>
          <w:numId w:val="7"/>
        </w:numPr>
        <w:rPr>
          <w:sz w:val="22"/>
          <w:szCs w:val="22"/>
          <w:lang w:val="en-AU"/>
        </w:rPr>
      </w:pPr>
      <w:r w:rsidRPr="00BB0DA9">
        <w:rPr>
          <w:sz w:val="22"/>
          <w:szCs w:val="22"/>
          <w:lang w:val="en-AU"/>
        </w:rPr>
        <w:t>List: a number of things, normally of the same kind, mentioned one after the other (1 Pet 1:1)</w:t>
      </w:r>
    </w:p>
    <w:p w14:paraId="48104306" w14:textId="77777777" w:rsidR="00B61A48" w:rsidRPr="00BB0DA9" w:rsidRDefault="00B61A48" w:rsidP="00B61A48">
      <w:pPr>
        <w:numPr>
          <w:ilvl w:val="1"/>
          <w:numId w:val="7"/>
        </w:numPr>
        <w:rPr>
          <w:sz w:val="22"/>
          <w:szCs w:val="22"/>
          <w:lang w:val="en-AU"/>
        </w:rPr>
      </w:pPr>
      <w:r w:rsidRPr="00BB0DA9">
        <w:rPr>
          <w:sz w:val="22"/>
          <w:szCs w:val="22"/>
          <w:lang w:val="en-AU"/>
        </w:rPr>
        <w:t xml:space="preserve">Series: The joining of equally prominent assertions or commands in a loose association (1 </w:t>
      </w:r>
      <w:proofErr w:type="spellStart"/>
      <w:r w:rsidRPr="00BB0DA9">
        <w:rPr>
          <w:sz w:val="22"/>
          <w:szCs w:val="22"/>
          <w:lang w:val="en-AU"/>
        </w:rPr>
        <w:t>Thess</w:t>
      </w:r>
      <w:proofErr w:type="spellEnd"/>
      <w:r w:rsidRPr="00BB0DA9">
        <w:rPr>
          <w:sz w:val="22"/>
          <w:szCs w:val="22"/>
          <w:lang w:val="en-AU"/>
        </w:rPr>
        <w:t xml:space="preserve"> 5:16-18)</w:t>
      </w:r>
    </w:p>
    <w:p w14:paraId="32E8251B" w14:textId="77777777" w:rsidR="00B61A48" w:rsidRPr="003B29D7" w:rsidRDefault="00B61A48" w:rsidP="00B61A48">
      <w:pPr>
        <w:numPr>
          <w:ilvl w:val="1"/>
          <w:numId w:val="7"/>
        </w:numPr>
        <w:rPr>
          <w:sz w:val="22"/>
          <w:szCs w:val="22"/>
          <w:lang w:val="en-AU"/>
        </w:rPr>
      </w:pPr>
      <w:r w:rsidRPr="00BB0DA9">
        <w:rPr>
          <w:sz w:val="22"/>
          <w:szCs w:val="22"/>
          <w:lang w:val="en-AU"/>
        </w:rPr>
        <w:t>Parallel: Two or more elements correspond verbally conceptually (Matt 5:13-14)</w:t>
      </w:r>
    </w:p>
    <w:p w14:paraId="0EE4542E" w14:textId="77777777" w:rsidR="00B61A48" w:rsidRPr="00BB0DA9" w:rsidRDefault="00B61A48" w:rsidP="00B61A48">
      <w:pPr>
        <w:rPr>
          <w:sz w:val="22"/>
          <w:szCs w:val="22"/>
          <w:lang w:val="en-AU"/>
        </w:rPr>
      </w:pPr>
    </w:p>
    <w:p w14:paraId="687E143E" w14:textId="77777777" w:rsidR="00B61A48" w:rsidRPr="00B61A48" w:rsidRDefault="00B61A48" w:rsidP="00B61A48">
      <w:pPr>
        <w:numPr>
          <w:ilvl w:val="0"/>
          <w:numId w:val="11"/>
        </w:numPr>
        <w:rPr>
          <w:sz w:val="22"/>
          <w:szCs w:val="22"/>
          <w:lang w:val="en-AU"/>
        </w:rPr>
      </w:pPr>
      <w:r w:rsidRPr="00BB0DA9">
        <w:rPr>
          <w:sz w:val="22"/>
          <w:szCs w:val="22"/>
          <w:lang w:val="en-AU"/>
        </w:rPr>
        <w:t>Look for repeated words, transitions, parallelism</w:t>
      </w:r>
      <w:r>
        <w:rPr>
          <w:sz w:val="22"/>
          <w:szCs w:val="22"/>
          <w:lang w:val="en-AU"/>
        </w:rPr>
        <w:t>, patterns</w:t>
      </w:r>
    </w:p>
    <w:p w14:paraId="47DB7CD1" w14:textId="77777777" w:rsidR="00B61A48" w:rsidRPr="00B61A48" w:rsidRDefault="00B61A48" w:rsidP="00B61A48">
      <w:pPr>
        <w:numPr>
          <w:ilvl w:val="0"/>
          <w:numId w:val="11"/>
        </w:numPr>
        <w:rPr>
          <w:sz w:val="22"/>
          <w:szCs w:val="22"/>
          <w:lang w:val="en-AU"/>
        </w:rPr>
      </w:pPr>
      <w:r w:rsidRPr="00B61A48">
        <w:rPr>
          <w:sz w:val="22"/>
          <w:szCs w:val="22"/>
          <w:lang w:val="en-AU"/>
        </w:rPr>
        <w:t>Develop an outline to your passage</w:t>
      </w:r>
    </w:p>
    <w:p w14:paraId="4A504627" w14:textId="77777777" w:rsidR="00B61A48" w:rsidRPr="00B61A48" w:rsidRDefault="00B61A48" w:rsidP="00B61A48">
      <w:pPr>
        <w:pStyle w:val="ListParagraph"/>
        <w:numPr>
          <w:ilvl w:val="0"/>
          <w:numId w:val="11"/>
        </w:numPr>
        <w:rPr>
          <w:sz w:val="22"/>
          <w:szCs w:val="22"/>
          <w:lang w:val="en-AU"/>
        </w:rPr>
      </w:pPr>
      <w:r w:rsidRPr="003B29D7">
        <w:rPr>
          <w:sz w:val="22"/>
          <w:szCs w:val="22"/>
          <w:lang w:val="en-AU"/>
        </w:rPr>
        <w:t xml:space="preserve">Usefulness for </w:t>
      </w:r>
      <w:proofErr w:type="gramStart"/>
      <w:r>
        <w:rPr>
          <w:sz w:val="22"/>
          <w:szCs w:val="22"/>
          <w:lang w:val="en-AU"/>
        </w:rPr>
        <w:t>e</w:t>
      </w:r>
      <w:r w:rsidRPr="003B29D7">
        <w:rPr>
          <w:sz w:val="22"/>
          <w:szCs w:val="22"/>
          <w:lang w:val="en-AU"/>
        </w:rPr>
        <w:t>xegesis</w:t>
      </w:r>
      <w:r>
        <w:rPr>
          <w:sz w:val="22"/>
          <w:szCs w:val="22"/>
          <w:lang w:val="en-AU"/>
        </w:rPr>
        <w:t>:</w:t>
      </w:r>
      <w:proofErr w:type="gramEnd"/>
      <w:r>
        <w:rPr>
          <w:sz w:val="22"/>
          <w:szCs w:val="22"/>
          <w:lang w:val="en-AU"/>
        </w:rPr>
        <w:t xml:space="preserve"> helps see flow of a passage</w:t>
      </w:r>
    </w:p>
    <w:p w14:paraId="04A0130C" w14:textId="77777777" w:rsidR="00B61A48" w:rsidRPr="00BF32B0" w:rsidRDefault="00B61A48" w:rsidP="00B61A48">
      <w:pPr>
        <w:pStyle w:val="ListParagraph"/>
        <w:numPr>
          <w:ilvl w:val="0"/>
          <w:numId w:val="11"/>
        </w:numPr>
        <w:rPr>
          <w:sz w:val="22"/>
          <w:szCs w:val="22"/>
          <w:lang w:val="en-AU"/>
        </w:rPr>
      </w:pPr>
      <w:r w:rsidRPr="00BF32B0">
        <w:rPr>
          <w:sz w:val="22"/>
          <w:szCs w:val="22"/>
          <w:lang w:val="en-AU"/>
        </w:rPr>
        <w:t>Example</w:t>
      </w:r>
    </w:p>
    <w:p w14:paraId="0C0774C6"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First, read the passage out loud several times and begin to notice the natural breaks.</w:t>
      </w:r>
    </w:p>
    <w:p w14:paraId="1517995D"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lastRenderedPageBreak/>
        <w:t>Give each phrase or clause its own line.</w:t>
      </w:r>
    </w:p>
    <w:p w14:paraId="45633890"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Put participial phrases (usually “-</w:t>
      </w:r>
      <w:proofErr w:type="spellStart"/>
      <w:r w:rsidRPr="00BB0DA9">
        <w:rPr>
          <w:rFonts w:ascii="Times New Roman" w:hAnsi="Times New Roman"/>
          <w:szCs w:val="22"/>
        </w:rPr>
        <w:t>ing</w:t>
      </w:r>
      <w:proofErr w:type="spellEnd"/>
      <w:r w:rsidRPr="00BB0DA9">
        <w:rPr>
          <w:rFonts w:ascii="Times New Roman" w:hAnsi="Times New Roman"/>
          <w:szCs w:val="22"/>
        </w:rPr>
        <w:t>” words) and prepositional phrases (in, with, at, by, on, at, and so forth) on their own line.</w:t>
      </w:r>
    </w:p>
    <w:p w14:paraId="0A7DB37F"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Keep a subject and verb together, and if there is a direct object, keep this with the subject and verb as well.</w:t>
      </w:r>
    </w:p>
    <w:p w14:paraId="135BD80C"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If the order of the sentence becomes complex, you can use ellipses (</w:t>
      </w:r>
      <w:proofErr w:type="gramStart"/>
      <w:r w:rsidRPr="00BB0DA9">
        <w:rPr>
          <w:rFonts w:ascii="Times New Roman" w:hAnsi="Times New Roman"/>
          <w:szCs w:val="22"/>
        </w:rPr>
        <w:t>. . . )</w:t>
      </w:r>
      <w:proofErr w:type="gramEnd"/>
      <w:r w:rsidRPr="00BB0DA9">
        <w:rPr>
          <w:rFonts w:ascii="Times New Roman" w:hAnsi="Times New Roman"/>
          <w:szCs w:val="22"/>
        </w:rPr>
        <w:t xml:space="preserve"> </w:t>
      </w:r>
      <w:r>
        <w:rPr>
          <w:rFonts w:ascii="Times New Roman" w:hAnsi="Times New Roman"/>
          <w:szCs w:val="22"/>
        </w:rPr>
        <w:t>t</w:t>
      </w:r>
      <w:r w:rsidRPr="00BB0DA9">
        <w:rPr>
          <w:rFonts w:ascii="Times New Roman" w:hAnsi="Times New Roman"/>
          <w:szCs w:val="22"/>
        </w:rPr>
        <w:t>o show something is missing and then use arrows or lines to show that words actually go in that spot.</w:t>
      </w:r>
    </w:p>
    <w:p w14:paraId="457BEDB8"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The simplest way to break apart phrases is to pretend you are reading something for “responsive reading” in worship and you pause for the congregation or for a breath. Punctuation (especially commas) can be a helpful indicator as well.</w:t>
      </w:r>
    </w:p>
    <w:p w14:paraId="3E5B8FE0"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Look for phrase indicators like “in order that”, “to”, “so that”, “because” and so on. If you know some Greek or English grammar, you can recognize the different kinds of clauses.</w:t>
      </w:r>
    </w:p>
    <w:p w14:paraId="59AB4AA8" w14:textId="77777777" w:rsidR="00B61A48" w:rsidRPr="00BB0DA9"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Major transition words like “therefore”, “so”, “behold”, etc. should go on their own line. Minor conjunctions like “and” if they are in a list can go with the previous line.</w:t>
      </w:r>
    </w:p>
    <w:p w14:paraId="1B5BF769" w14:textId="77777777" w:rsidR="00B61A48" w:rsidRDefault="00B61A48" w:rsidP="00B61A48">
      <w:pPr>
        <w:pStyle w:val="BodyTextIndent"/>
        <w:numPr>
          <w:ilvl w:val="1"/>
          <w:numId w:val="17"/>
        </w:numPr>
        <w:ind w:left="1080"/>
        <w:rPr>
          <w:rFonts w:ascii="Times New Roman" w:hAnsi="Times New Roman"/>
          <w:szCs w:val="22"/>
        </w:rPr>
      </w:pPr>
      <w:r w:rsidRPr="00BB0DA9">
        <w:rPr>
          <w:rFonts w:ascii="Times New Roman" w:hAnsi="Times New Roman"/>
          <w:szCs w:val="22"/>
        </w:rPr>
        <w:t>Do</w:t>
      </w:r>
      <w:r>
        <w:rPr>
          <w:rFonts w:ascii="Times New Roman" w:hAnsi="Times New Roman"/>
          <w:szCs w:val="22"/>
        </w:rPr>
        <w:t xml:space="preserve"> no</w:t>
      </w:r>
      <w:r w:rsidRPr="00BB0DA9">
        <w:rPr>
          <w:rFonts w:ascii="Times New Roman" w:hAnsi="Times New Roman"/>
          <w:szCs w:val="22"/>
        </w:rPr>
        <w:t xml:space="preserve">t worry about verse or chapter numbers. </w:t>
      </w:r>
      <w:r>
        <w:rPr>
          <w:rFonts w:ascii="Times New Roman" w:hAnsi="Times New Roman"/>
          <w:szCs w:val="22"/>
        </w:rPr>
        <w:t>J</w:t>
      </w:r>
      <w:r w:rsidRPr="00BB0DA9">
        <w:rPr>
          <w:rFonts w:ascii="Times New Roman" w:hAnsi="Times New Roman"/>
          <w:szCs w:val="22"/>
        </w:rPr>
        <w:t>ust delete these or put them to the far left out of the way.</w:t>
      </w:r>
    </w:p>
    <w:p w14:paraId="322F2B98" w14:textId="77777777" w:rsidR="00B61A48" w:rsidRPr="00D94364" w:rsidRDefault="00B61A48" w:rsidP="00D94364">
      <w:pPr>
        <w:pStyle w:val="BodyTextIndent"/>
        <w:numPr>
          <w:ilvl w:val="1"/>
          <w:numId w:val="17"/>
        </w:numPr>
        <w:ind w:left="1080"/>
        <w:rPr>
          <w:rFonts w:ascii="Times New Roman" w:hAnsi="Times New Roman"/>
          <w:szCs w:val="22"/>
        </w:rPr>
      </w:pPr>
      <w:r w:rsidRPr="00934B72">
        <w:rPr>
          <w:rFonts w:ascii="Times New Roman" w:hAnsi="Times New Roman"/>
          <w:szCs w:val="22"/>
        </w:rPr>
        <w:t xml:space="preserve">It is easiest to use a computer for </w:t>
      </w:r>
      <w:r>
        <w:rPr>
          <w:rFonts w:ascii="Times New Roman" w:hAnsi="Times New Roman"/>
          <w:szCs w:val="22"/>
        </w:rPr>
        <w:t xml:space="preserve">this type of </w:t>
      </w:r>
      <w:r w:rsidRPr="00934B72">
        <w:rPr>
          <w:rFonts w:ascii="Times New Roman" w:hAnsi="Times New Roman"/>
          <w:szCs w:val="22"/>
        </w:rPr>
        <w:t xml:space="preserve">phrasing because you can make adjustments as you go. Copy and paste your </w:t>
      </w:r>
      <w:r>
        <w:rPr>
          <w:rFonts w:ascii="Times New Roman" w:hAnsi="Times New Roman"/>
          <w:szCs w:val="22"/>
        </w:rPr>
        <w:t>passage</w:t>
      </w:r>
      <w:r w:rsidRPr="00934B72">
        <w:rPr>
          <w:rFonts w:ascii="Times New Roman" w:hAnsi="Times New Roman"/>
          <w:szCs w:val="22"/>
        </w:rPr>
        <w:t xml:space="preserve"> into a word processor. </w:t>
      </w:r>
      <w:r>
        <w:rPr>
          <w:rFonts w:ascii="Times New Roman" w:hAnsi="Times New Roman"/>
          <w:szCs w:val="22"/>
        </w:rPr>
        <w:t>It may be easiest</w:t>
      </w:r>
      <w:r w:rsidRPr="00934B72">
        <w:rPr>
          <w:rFonts w:ascii="Times New Roman" w:hAnsi="Times New Roman"/>
          <w:szCs w:val="22"/>
        </w:rPr>
        <w:t xml:space="preserve"> to rotate the page to landscape so that </w:t>
      </w:r>
      <w:r>
        <w:rPr>
          <w:rFonts w:ascii="Times New Roman" w:hAnsi="Times New Roman"/>
          <w:szCs w:val="22"/>
        </w:rPr>
        <w:t>you</w:t>
      </w:r>
      <w:r w:rsidRPr="00934B72">
        <w:rPr>
          <w:rFonts w:ascii="Times New Roman" w:hAnsi="Times New Roman"/>
          <w:szCs w:val="22"/>
        </w:rPr>
        <w:t xml:space="preserve"> have more room to work</w:t>
      </w:r>
      <w:r>
        <w:rPr>
          <w:rFonts w:ascii="Times New Roman" w:hAnsi="Times New Roman"/>
          <w:szCs w:val="22"/>
        </w:rPr>
        <w:t xml:space="preserve"> with</w:t>
      </w:r>
      <w:r w:rsidRPr="00934B72">
        <w:rPr>
          <w:rFonts w:ascii="Times New Roman" w:hAnsi="Times New Roman"/>
          <w:szCs w:val="22"/>
        </w:rPr>
        <w:t>.</w:t>
      </w:r>
    </w:p>
    <w:p w14:paraId="56A845C0" w14:textId="77777777" w:rsidR="00B61A48" w:rsidRPr="00BB0DA9" w:rsidRDefault="00B61A48" w:rsidP="00D94364">
      <w:pPr>
        <w:pStyle w:val="BodyTextIndent"/>
        <w:numPr>
          <w:ilvl w:val="1"/>
          <w:numId w:val="17"/>
        </w:numPr>
        <w:ind w:left="1080"/>
        <w:rPr>
          <w:rFonts w:ascii="Times New Roman" w:hAnsi="Times New Roman"/>
          <w:szCs w:val="22"/>
        </w:rPr>
      </w:pPr>
      <w:r w:rsidRPr="00BB0DA9">
        <w:rPr>
          <w:rFonts w:ascii="Times New Roman" w:hAnsi="Times New Roman"/>
          <w:szCs w:val="22"/>
        </w:rPr>
        <w:t>Put the main ideas to the left and all dependent ideas underneath and to the right of the word they modify. If more than two words or phrases modify the same word, put them the same distance from the left margin.</w:t>
      </w:r>
    </w:p>
    <w:p w14:paraId="1088C74C" w14:textId="77777777" w:rsidR="00B61A48" w:rsidRPr="00BB0DA9" w:rsidRDefault="00B61A48" w:rsidP="00D94364">
      <w:pPr>
        <w:pStyle w:val="BodyTextIndent"/>
        <w:numPr>
          <w:ilvl w:val="1"/>
          <w:numId w:val="17"/>
        </w:numPr>
        <w:ind w:left="1080"/>
        <w:rPr>
          <w:rFonts w:ascii="Times New Roman" w:hAnsi="Times New Roman"/>
          <w:szCs w:val="22"/>
        </w:rPr>
      </w:pPr>
      <w:r>
        <w:rPr>
          <w:rFonts w:ascii="Times New Roman" w:hAnsi="Times New Roman"/>
          <w:szCs w:val="22"/>
        </w:rPr>
        <w:t xml:space="preserve">Use </w:t>
      </w:r>
      <w:r w:rsidRPr="00BB0DA9">
        <w:rPr>
          <w:rFonts w:ascii="Times New Roman" w:hAnsi="Times New Roman"/>
          <w:szCs w:val="22"/>
        </w:rPr>
        <w:t>marks, underlines or font changes to show the relationships in the sentence. Some people who are good with word processors use the arrow or line function to show relationships.</w:t>
      </w:r>
      <w:r>
        <w:rPr>
          <w:rFonts w:ascii="Times New Roman" w:hAnsi="Times New Roman"/>
          <w:szCs w:val="22"/>
        </w:rPr>
        <w:t xml:space="preserve"> Sometimes I print off my diagram and add my own lines and comments.</w:t>
      </w:r>
    </w:p>
    <w:p w14:paraId="7487034D" w14:textId="246EBFFB" w:rsidR="00B61A48" w:rsidRPr="00D94364" w:rsidRDefault="00B61A48" w:rsidP="00D94364">
      <w:pPr>
        <w:pStyle w:val="BodyTextIndent"/>
        <w:numPr>
          <w:ilvl w:val="1"/>
          <w:numId w:val="17"/>
        </w:numPr>
        <w:ind w:left="1080"/>
        <w:rPr>
          <w:rFonts w:ascii="Times New Roman" w:hAnsi="Times New Roman"/>
          <w:szCs w:val="22"/>
        </w:rPr>
      </w:pPr>
      <w:r w:rsidRPr="00BB0DA9">
        <w:rPr>
          <w:rFonts w:ascii="Times New Roman" w:hAnsi="Times New Roman"/>
          <w:szCs w:val="22"/>
        </w:rPr>
        <w:t>Determine the relationships of the parts of the passage by asking questions that the dependent phrases or clauses answer.</w:t>
      </w:r>
      <w:r>
        <w:rPr>
          <w:rFonts w:ascii="Times New Roman" w:hAnsi="Times New Roman"/>
          <w:szCs w:val="22"/>
        </w:rPr>
        <w:t xml:space="preserve"> F</w:t>
      </w:r>
      <w:r w:rsidRPr="00BB0DA9">
        <w:rPr>
          <w:rFonts w:ascii="Times New Roman" w:hAnsi="Times New Roman"/>
          <w:szCs w:val="22"/>
        </w:rPr>
        <w:t xml:space="preserve">orm your questions with the words of the phrase or idea that is being modified. </w:t>
      </w:r>
    </w:p>
    <w:p w14:paraId="7A9693FC" w14:textId="77777777" w:rsidR="00B61A48" w:rsidRPr="00BB0DA9" w:rsidRDefault="00B61A48" w:rsidP="00D94364">
      <w:pPr>
        <w:pStyle w:val="BodyTextIndent"/>
        <w:numPr>
          <w:ilvl w:val="1"/>
          <w:numId w:val="17"/>
        </w:numPr>
        <w:ind w:left="1080"/>
        <w:rPr>
          <w:rFonts w:ascii="Times New Roman" w:hAnsi="Times New Roman"/>
          <w:szCs w:val="22"/>
        </w:rPr>
      </w:pPr>
      <w:r w:rsidRPr="00BB0DA9">
        <w:rPr>
          <w:rFonts w:ascii="Times New Roman" w:hAnsi="Times New Roman"/>
          <w:szCs w:val="22"/>
        </w:rPr>
        <w:t>Based on the above, give a detailed outline of the passage.</w:t>
      </w:r>
    </w:p>
    <w:p w14:paraId="7DB823DA" w14:textId="77777777" w:rsidR="00B61A48" w:rsidRPr="00BB0DA9" w:rsidRDefault="00B61A48" w:rsidP="00B61A48">
      <w:pPr>
        <w:rPr>
          <w:b/>
          <w:color w:val="000000" w:themeColor="text1"/>
          <w:sz w:val="22"/>
          <w:szCs w:val="22"/>
        </w:rPr>
      </w:pPr>
    </w:p>
    <w:p w14:paraId="1C446566" w14:textId="686A34CA" w:rsidR="00B61A48" w:rsidRPr="00D94364" w:rsidRDefault="00B61A48" w:rsidP="00D94364">
      <w:pPr>
        <w:rPr>
          <w:b/>
          <w:color w:val="000000" w:themeColor="text1"/>
        </w:rPr>
      </w:pPr>
      <w:r w:rsidRPr="00D94364">
        <w:rPr>
          <w:b/>
          <w:color w:val="000000" w:themeColor="text1"/>
        </w:rPr>
        <w:t>Big Idea</w:t>
      </w:r>
      <w:r w:rsidR="00D94364">
        <w:rPr>
          <w:b/>
          <w:color w:val="000000" w:themeColor="text1"/>
        </w:rPr>
        <w:t>s</w:t>
      </w:r>
    </w:p>
    <w:p w14:paraId="06F2AFA2" w14:textId="77777777" w:rsidR="00B61A48" w:rsidRPr="004338B9" w:rsidRDefault="00B61A48" w:rsidP="00B61A48">
      <w:pPr>
        <w:pStyle w:val="ListParagraph"/>
        <w:numPr>
          <w:ilvl w:val="0"/>
          <w:numId w:val="22"/>
        </w:numPr>
        <w:rPr>
          <w:sz w:val="22"/>
        </w:rPr>
      </w:pPr>
      <w:r w:rsidRPr="004338B9">
        <w:rPr>
          <w:sz w:val="22"/>
        </w:rPr>
        <w:t>Do not be afraid to study the grammar of a passage. If in doubt of what to look for, ask lots of questions about the passage.</w:t>
      </w:r>
    </w:p>
    <w:p w14:paraId="27488875" w14:textId="77777777" w:rsidR="00B61A48" w:rsidRPr="004338B9" w:rsidRDefault="00B61A48" w:rsidP="00B61A48">
      <w:pPr>
        <w:pStyle w:val="ListParagraph"/>
        <w:numPr>
          <w:ilvl w:val="0"/>
          <w:numId w:val="22"/>
        </w:numPr>
        <w:rPr>
          <w:sz w:val="22"/>
        </w:rPr>
      </w:pPr>
      <w:r w:rsidRPr="004338B9">
        <w:rPr>
          <w:sz w:val="22"/>
        </w:rPr>
        <w:t>Studying the grammar can help determine the parts of a sentence and any special nuances in the author’s thought.</w:t>
      </w:r>
    </w:p>
    <w:p w14:paraId="24A7C998" w14:textId="77777777" w:rsidR="00B61A48" w:rsidRPr="004338B9" w:rsidRDefault="00B61A48" w:rsidP="00B61A48">
      <w:pPr>
        <w:pStyle w:val="ListParagraph"/>
        <w:numPr>
          <w:ilvl w:val="0"/>
          <w:numId w:val="22"/>
        </w:numPr>
        <w:rPr>
          <w:sz w:val="22"/>
        </w:rPr>
      </w:pPr>
      <w:r w:rsidRPr="004338B9">
        <w:rPr>
          <w:sz w:val="22"/>
        </w:rPr>
        <w:t>Studying the syntax (relation of phrases and clauses) can provide some of the most significant insights with this step of exegesis.</w:t>
      </w:r>
    </w:p>
    <w:p w14:paraId="53EDA4EF" w14:textId="77777777" w:rsidR="00B61A48" w:rsidRPr="004338B9" w:rsidRDefault="00B61A48" w:rsidP="00B61A48">
      <w:pPr>
        <w:pStyle w:val="ListParagraph"/>
        <w:numPr>
          <w:ilvl w:val="0"/>
          <w:numId w:val="22"/>
        </w:numPr>
        <w:rPr>
          <w:sz w:val="22"/>
        </w:rPr>
      </w:pPr>
      <w:r w:rsidRPr="004338B9">
        <w:rPr>
          <w:sz w:val="22"/>
        </w:rPr>
        <w:t>The structure of a passage will reveal the author’s flow of thought and any ideas that are emphasized. Making a diagram of some type can help show this.</w:t>
      </w:r>
    </w:p>
    <w:p w14:paraId="5EDD410F" w14:textId="77777777" w:rsidR="00B61A48" w:rsidRPr="004338B9" w:rsidRDefault="00B61A48" w:rsidP="00B61A48">
      <w:pPr>
        <w:pStyle w:val="ListParagraph"/>
        <w:numPr>
          <w:ilvl w:val="0"/>
          <w:numId w:val="22"/>
        </w:numPr>
        <w:rPr>
          <w:sz w:val="22"/>
        </w:rPr>
      </w:pPr>
      <w:r w:rsidRPr="004338B9">
        <w:rPr>
          <w:sz w:val="22"/>
        </w:rPr>
        <w:t>This is a good way to prepare a sermon outline.</w:t>
      </w:r>
    </w:p>
    <w:p w14:paraId="6915CD4A" w14:textId="77777777" w:rsidR="009C28EA" w:rsidRDefault="009C28EA"/>
    <w:sectPr w:rsidR="009C28EA"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150"/>
    <w:multiLevelType w:val="hybridMultilevel"/>
    <w:tmpl w:val="A34048A4"/>
    <w:lvl w:ilvl="0" w:tplc="0409000F">
      <w:start w:val="1"/>
      <w:numFmt w:val="decimal"/>
      <w:lvlText w:val="%1."/>
      <w:lvlJc w:val="left"/>
      <w:pPr>
        <w:ind w:left="1080" w:hanging="36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 w15:restartNumberingAfterBreak="0">
    <w:nsid w:val="0AA05D06"/>
    <w:multiLevelType w:val="hybridMultilevel"/>
    <w:tmpl w:val="24ECB4CA"/>
    <w:lvl w:ilvl="0" w:tplc="04090011">
      <w:start w:val="1"/>
      <w:numFmt w:val="decimal"/>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224DA"/>
    <w:multiLevelType w:val="hybridMultilevel"/>
    <w:tmpl w:val="03BE08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9">
      <w:start w:val="1"/>
      <w:numFmt w:val="lowerLetter"/>
      <w:lvlText w:val="%6."/>
      <w:lvlJc w:val="left"/>
      <w:pPr>
        <w:ind w:left="90" w:hanging="36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EE785D"/>
    <w:multiLevelType w:val="hybridMultilevel"/>
    <w:tmpl w:val="E8E412DE"/>
    <w:lvl w:ilvl="0" w:tplc="04090011">
      <w:start w:val="1"/>
      <w:numFmt w:val="decimal"/>
      <w:lvlText w:val="%1)"/>
      <w:lvlJc w:val="left"/>
      <w:pPr>
        <w:ind w:left="1800" w:hanging="360"/>
      </w:pPr>
      <w:rPr>
        <w:rFonts w:hint="default"/>
      </w:rPr>
    </w:lvl>
    <w:lvl w:ilvl="1" w:tplc="90EC3FF8">
      <w:start w:val="1"/>
      <w:numFmt w:val="lowerLetter"/>
      <w:lvlText w:val="%2)"/>
      <w:lvlJc w:val="left"/>
      <w:pPr>
        <w:tabs>
          <w:tab w:val="num" w:pos="3150"/>
        </w:tabs>
        <w:ind w:left="3150" w:hanging="360"/>
      </w:pPr>
      <w:rPr>
        <w:rFonts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 w15:restartNumberingAfterBreak="0">
    <w:nsid w:val="1322365B"/>
    <w:multiLevelType w:val="hybridMultilevel"/>
    <w:tmpl w:val="B89CD09E"/>
    <w:lvl w:ilvl="0" w:tplc="16D8CA78">
      <w:start w:val="1"/>
      <w:numFmt w:val="decimal"/>
      <w:lvlText w:val="%1)"/>
      <w:lvlJc w:val="left"/>
      <w:pPr>
        <w:ind w:left="180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79140B5"/>
    <w:multiLevelType w:val="hybridMultilevel"/>
    <w:tmpl w:val="8C02D2FC"/>
    <w:lvl w:ilvl="0" w:tplc="B9CE820C">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1C9C33BF"/>
    <w:multiLevelType w:val="hybridMultilevel"/>
    <w:tmpl w:val="8BFCAAC0"/>
    <w:lvl w:ilvl="0" w:tplc="2C9E1DE2">
      <w:start w:val="1"/>
      <w:numFmt w:val="lowerLetter"/>
      <w:lvlText w:val="%1."/>
      <w:lvlJc w:val="left"/>
      <w:pPr>
        <w:ind w:left="90" w:hanging="360"/>
      </w:pPr>
      <w:rPr>
        <w:rFonts w:hint="default"/>
        <w:b w:val="0"/>
      </w:rPr>
    </w:lvl>
    <w:lvl w:ilvl="1" w:tplc="00190409" w:tentative="1">
      <w:start w:val="1"/>
      <w:numFmt w:val="lowerLetter"/>
      <w:lvlText w:val="%2."/>
      <w:lvlJc w:val="left"/>
      <w:pPr>
        <w:tabs>
          <w:tab w:val="num" w:pos="450"/>
        </w:tabs>
        <w:ind w:left="450" w:hanging="360"/>
      </w:pPr>
    </w:lvl>
    <w:lvl w:ilvl="2" w:tplc="001B0409" w:tentative="1">
      <w:start w:val="1"/>
      <w:numFmt w:val="lowerRoman"/>
      <w:lvlText w:val="%3."/>
      <w:lvlJc w:val="right"/>
      <w:pPr>
        <w:tabs>
          <w:tab w:val="num" w:pos="1170"/>
        </w:tabs>
        <w:ind w:left="1170" w:hanging="180"/>
      </w:pPr>
    </w:lvl>
    <w:lvl w:ilvl="3" w:tplc="000F0409" w:tentative="1">
      <w:start w:val="1"/>
      <w:numFmt w:val="decimal"/>
      <w:lvlText w:val="%4."/>
      <w:lvlJc w:val="left"/>
      <w:pPr>
        <w:tabs>
          <w:tab w:val="num" w:pos="1890"/>
        </w:tabs>
        <w:ind w:left="1890" w:hanging="360"/>
      </w:pPr>
    </w:lvl>
    <w:lvl w:ilvl="4" w:tplc="00190409" w:tentative="1">
      <w:start w:val="1"/>
      <w:numFmt w:val="lowerLetter"/>
      <w:lvlText w:val="%5."/>
      <w:lvlJc w:val="left"/>
      <w:pPr>
        <w:tabs>
          <w:tab w:val="num" w:pos="2610"/>
        </w:tabs>
        <w:ind w:left="2610" w:hanging="360"/>
      </w:pPr>
    </w:lvl>
    <w:lvl w:ilvl="5" w:tplc="001B0409" w:tentative="1">
      <w:start w:val="1"/>
      <w:numFmt w:val="lowerRoman"/>
      <w:lvlText w:val="%6."/>
      <w:lvlJc w:val="right"/>
      <w:pPr>
        <w:tabs>
          <w:tab w:val="num" w:pos="3330"/>
        </w:tabs>
        <w:ind w:left="3330" w:hanging="180"/>
      </w:pPr>
    </w:lvl>
    <w:lvl w:ilvl="6" w:tplc="000F0409" w:tentative="1">
      <w:start w:val="1"/>
      <w:numFmt w:val="decimal"/>
      <w:lvlText w:val="%7."/>
      <w:lvlJc w:val="left"/>
      <w:pPr>
        <w:tabs>
          <w:tab w:val="num" w:pos="4050"/>
        </w:tabs>
        <w:ind w:left="4050" w:hanging="360"/>
      </w:pPr>
    </w:lvl>
    <w:lvl w:ilvl="7" w:tplc="00190409" w:tentative="1">
      <w:start w:val="1"/>
      <w:numFmt w:val="lowerLetter"/>
      <w:lvlText w:val="%8."/>
      <w:lvlJc w:val="left"/>
      <w:pPr>
        <w:tabs>
          <w:tab w:val="num" w:pos="4770"/>
        </w:tabs>
        <w:ind w:left="4770" w:hanging="360"/>
      </w:pPr>
    </w:lvl>
    <w:lvl w:ilvl="8" w:tplc="001B0409" w:tentative="1">
      <w:start w:val="1"/>
      <w:numFmt w:val="lowerRoman"/>
      <w:lvlText w:val="%9."/>
      <w:lvlJc w:val="right"/>
      <w:pPr>
        <w:tabs>
          <w:tab w:val="num" w:pos="5490"/>
        </w:tabs>
        <w:ind w:left="5490" w:hanging="180"/>
      </w:pPr>
    </w:lvl>
  </w:abstractNum>
  <w:abstractNum w:abstractNumId="7" w15:restartNumberingAfterBreak="0">
    <w:nsid w:val="1FF93D9D"/>
    <w:multiLevelType w:val="hybridMultilevel"/>
    <w:tmpl w:val="05D65674"/>
    <w:lvl w:ilvl="0" w:tplc="0C8CAEE0">
      <w:start w:val="1"/>
      <w:numFmt w:val="lowerLetter"/>
      <w:lvlText w:val="%1."/>
      <w:lvlJc w:val="left"/>
      <w:pPr>
        <w:ind w:left="117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259E69D5"/>
    <w:multiLevelType w:val="hybridMultilevel"/>
    <w:tmpl w:val="9A621A00"/>
    <w:lvl w:ilvl="0" w:tplc="00170409">
      <w:start w:val="1"/>
      <w:numFmt w:val="lowerLetter"/>
      <w:lvlText w:val="%1)"/>
      <w:lvlJc w:val="left"/>
      <w:pPr>
        <w:ind w:left="216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90EC3FF8">
      <w:start w:val="1"/>
      <w:numFmt w:val="low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2DA420E0"/>
    <w:multiLevelType w:val="hybridMultilevel"/>
    <w:tmpl w:val="19844E7E"/>
    <w:lvl w:ilvl="0" w:tplc="00170409">
      <w:start w:val="1"/>
      <w:numFmt w:val="lowerLetter"/>
      <w:lvlText w:val="%1)"/>
      <w:lvlJc w:val="left"/>
      <w:pPr>
        <w:ind w:left="216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8945FB"/>
    <w:multiLevelType w:val="hybridMultilevel"/>
    <w:tmpl w:val="43C2BD00"/>
    <w:lvl w:ilvl="0" w:tplc="418018B0">
      <w:start w:val="1"/>
      <w:numFmt w:val="lowerLetter"/>
      <w:lvlText w:val="%1."/>
      <w:lvlJc w:val="left"/>
      <w:pPr>
        <w:ind w:left="90" w:hanging="360"/>
      </w:pPr>
      <w:rPr>
        <w:rFonts w:hint="default"/>
        <w:b w:val="0"/>
      </w:rPr>
    </w:lvl>
    <w:lvl w:ilvl="1" w:tplc="00190409" w:tentative="1">
      <w:start w:val="1"/>
      <w:numFmt w:val="lowerLetter"/>
      <w:lvlText w:val="%2."/>
      <w:lvlJc w:val="left"/>
      <w:pPr>
        <w:tabs>
          <w:tab w:val="num" w:pos="450"/>
        </w:tabs>
        <w:ind w:left="450" w:hanging="360"/>
      </w:pPr>
    </w:lvl>
    <w:lvl w:ilvl="2" w:tplc="001B0409" w:tentative="1">
      <w:start w:val="1"/>
      <w:numFmt w:val="lowerRoman"/>
      <w:lvlText w:val="%3."/>
      <w:lvlJc w:val="right"/>
      <w:pPr>
        <w:tabs>
          <w:tab w:val="num" w:pos="1170"/>
        </w:tabs>
        <w:ind w:left="1170" w:hanging="180"/>
      </w:pPr>
    </w:lvl>
    <w:lvl w:ilvl="3" w:tplc="000F0409" w:tentative="1">
      <w:start w:val="1"/>
      <w:numFmt w:val="decimal"/>
      <w:lvlText w:val="%4."/>
      <w:lvlJc w:val="left"/>
      <w:pPr>
        <w:tabs>
          <w:tab w:val="num" w:pos="1890"/>
        </w:tabs>
        <w:ind w:left="1890" w:hanging="360"/>
      </w:pPr>
    </w:lvl>
    <w:lvl w:ilvl="4" w:tplc="00190409" w:tentative="1">
      <w:start w:val="1"/>
      <w:numFmt w:val="lowerLetter"/>
      <w:lvlText w:val="%5."/>
      <w:lvlJc w:val="left"/>
      <w:pPr>
        <w:tabs>
          <w:tab w:val="num" w:pos="2610"/>
        </w:tabs>
        <w:ind w:left="2610" w:hanging="360"/>
      </w:pPr>
    </w:lvl>
    <w:lvl w:ilvl="5" w:tplc="001B0409" w:tentative="1">
      <w:start w:val="1"/>
      <w:numFmt w:val="lowerRoman"/>
      <w:lvlText w:val="%6."/>
      <w:lvlJc w:val="right"/>
      <w:pPr>
        <w:tabs>
          <w:tab w:val="num" w:pos="3330"/>
        </w:tabs>
        <w:ind w:left="3330" w:hanging="180"/>
      </w:pPr>
    </w:lvl>
    <w:lvl w:ilvl="6" w:tplc="000F0409" w:tentative="1">
      <w:start w:val="1"/>
      <w:numFmt w:val="decimal"/>
      <w:lvlText w:val="%7."/>
      <w:lvlJc w:val="left"/>
      <w:pPr>
        <w:tabs>
          <w:tab w:val="num" w:pos="4050"/>
        </w:tabs>
        <w:ind w:left="4050" w:hanging="360"/>
      </w:pPr>
    </w:lvl>
    <w:lvl w:ilvl="7" w:tplc="00190409" w:tentative="1">
      <w:start w:val="1"/>
      <w:numFmt w:val="lowerLetter"/>
      <w:lvlText w:val="%8."/>
      <w:lvlJc w:val="left"/>
      <w:pPr>
        <w:tabs>
          <w:tab w:val="num" w:pos="4770"/>
        </w:tabs>
        <w:ind w:left="4770" w:hanging="360"/>
      </w:pPr>
    </w:lvl>
    <w:lvl w:ilvl="8" w:tplc="001B0409" w:tentative="1">
      <w:start w:val="1"/>
      <w:numFmt w:val="lowerRoman"/>
      <w:lvlText w:val="%9."/>
      <w:lvlJc w:val="right"/>
      <w:pPr>
        <w:tabs>
          <w:tab w:val="num" w:pos="5490"/>
        </w:tabs>
        <w:ind w:left="5490" w:hanging="180"/>
      </w:pPr>
    </w:lvl>
  </w:abstractNum>
  <w:abstractNum w:abstractNumId="11" w15:restartNumberingAfterBreak="0">
    <w:nsid w:val="31B47253"/>
    <w:multiLevelType w:val="hybridMultilevel"/>
    <w:tmpl w:val="9D507E8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05316"/>
    <w:multiLevelType w:val="hybridMultilevel"/>
    <w:tmpl w:val="C278154A"/>
    <w:lvl w:ilvl="0" w:tplc="C6008FD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E2C26"/>
    <w:multiLevelType w:val="hybridMultilevel"/>
    <w:tmpl w:val="5C28CC8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C16769"/>
    <w:multiLevelType w:val="hybridMultilevel"/>
    <w:tmpl w:val="7610A4E6"/>
    <w:lvl w:ilvl="0" w:tplc="F4C48C7A">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DE6142"/>
    <w:multiLevelType w:val="hybridMultilevel"/>
    <w:tmpl w:val="3FDC5D42"/>
    <w:lvl w:ilvl="0" w:tplc="00170409">
      <w:start w:val="1"/>
      <w:numFmt w:val="lowerLetter"/>
      <w:lvlText w:val="%1)"/>
      <w:lvlJc w:val="left"/>
      <w:pPr>
        <w:tabs>
          <w:tab w:val="num" w:pos="360"/>
        </w:tabs>
        <w:ind w:left="360" w:hanging="360"/>
      </w:pPr>
      <w:rPr>
        <w:rFonts w:hint="default"/>
      </w:rPr>
    </w:lvl>
    <w:lvl w:ilvl="1" w:tplc="36C21DAA">
      <w:start w:val="1"/>
      <w:numFmt w:val="decimal"/>
      <w:lvlText w:val="%2."/>
      <w:lvlJc w:val="left"/>
      <w:pPr>
        <w:ind w:left="720" w:hanging="360"/>
      </w:pPr>
      <w:rPr>
        <w:rFonts w:hint="default"/>
        <w:b w:val="0"/>
        <w:bCs/>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6" w15:restartNumberingAfterBreak="0">
    <w:nsid w:val="45644A7D"/>
    <w:multiLevelType w:val="hybridMultilevel"/>
    <w:tmpl w:val="8AF08DD8"/>
    <w:lvl w:ilvl="0" w:tplc="3D263226">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15:restartNumberingAfterBreak="0">
    <w:nsid w:val="58BB3479"/>
    <w:multiLevelType w:val="hybridMultilevel"/>
    <w:tmpl w:val="E6B8A858"/>
    <w:lvl w:ilvl="0" w:tplc="0409000F">
      <w:start w:val="1"/>
      <w:numFmt w:val="decimal"/>
      <w:lvlText w:val="%1."/>
      <w:lvlJc w:val="left"/>
      <w:pPr>
        <w:ind w:left="108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8" w15:restartNumberingAfterBreak="0">
    <w:nsid w:val="6C721F6B"/>
    <w:multiLevelType w:val="hybridMultilevel"/>
    <w:tmpl w:val="E18084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726723F4"/>
    <w:multiLevelType w:val="hybridMultilevel"/>
    <w:tmpl w:val="88EAE90A"/>
    <w:lvl w:ilvl="0" w:tplc="F5DC9440">
      <w:start w:val="1"/>
      <w:numFmt w:val="lowerLetter"/>
      <w:lvlText w:val="%1."/>
      <w:lvlJc w:val="left"/>
      <w:pPr>
        <w:ind w:left="1080" w:hanging="360"/>
      </w:pPr>
      <w:rPr>
        <w:rFonts w:hint="default"/>
        <w:b/>
        <w:bCs/>
      </w:rPr>
    </w:lvl>
    <w:lvl w:ilvl="1" w:tplc="A4AAA322">
      <w:start w:val="1"/>
      <w:numFmt w:val="upperLetter"/>
      <w:lvlText w:val="%2."/>
      <w:lvlJc w:val="left"/>
      <w:pPr>
        <w:tabs>
          <w:tab w:val="num" w:pos="720"/>
        </w:tabs>
        <w:ind w:left="72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A901F9"/>
    <w:multiLevelType w:val="hybridMultilevel"/>
    <w:tmpl w:val="C20E24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7D33CEE"/>
    <w:multiLevelType w:val="hybridMultilevel"/>
    <w:tmpl w:val="6D74853C"/>
    <w:lvl w:ilvl="0" w:tplc="E47E6B5A">
      <w:start w:val="1"/>
      <w:numFmt w:val="upp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5"/>
  </w:num>
  <w:num w:numId="4">
    <w:abstractNumId w:val="14"/>
  </w:num>
  <w:num w:numId="5">
    <w:abstractNumId w:val="3"/>
  </w:num>
  <w:num w:numId="6">
    <w:abstractNumId w:val="9"/>
  </w:num>
  <w:num w:numId="7">
    <w:abstractNumId w:val="8"/>
  </w:num>
  <w:num w:numId="8">
    <w:abstractNumId w:val="20"/>
  </w:num>
  <w:num w:numId="9">
    <w:abstractNumId w:val="18"/>
  </w:num>
  <w:num w:numId="10">
    <w:abstractNumId w:val="16"/>
  </w:num>
  <w:num w:numId="11">
    <w:abstractNumId w:val="21"/>
  </w:num>
  <w:num w:numId="12">
    <w:abstractNumId w:val="0"/>
  </w:num>
  <w:num w:numId="13">
    <w:abstractNumId w:val="10"/>
  </w:num>
  <w:num w:numId="14">
    <w:abstractNumId w:val="6"/>
  </w:num>
  <w:num w:numId="15">
    <w:abstractNumId w:val="4"/>
  </w:num>
  <w:num w:numId="16">
    <w:abstractNumId w:val="1"/>
  </w:num>
  <w:num w:numId="17">
    <w:abstractNumId w:val="15"/>
  </w:num>
  <w:num w:numId="18">
    <w:abstractNumId w:val="12"/>
  </w:num>
  <w:num w:numId="19">
    <w:abstractNumId w:val="2"/>
  </w:num>
  <w:num w:numId="20">
    <w:abstractNumId w:val="17"/>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48"/>
    <w:rsid w:val="001924D9"/>
    <w:rsid w:val="00457F7F"/>
    <w:rsid w:val="00814789"/>
    <w:rsid w:val="009C28EA"/>
    <w:rsid w:val="00A11B94"/>
    <w:rsid w:val="00AC23FA"/>
    <w:rsid w:val="00B61A48"/>
    <w:rsid w:val="00C81D0B"/>
    <w:rsid w:val="00D94364"/>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D929D"/>
  <w15:chartTrackingRefBased/>
  <w15:docId w15:val="{5B44915D-50EA-A946-9115-63F8371E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1A48"/>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styleId="ListParagraph">
    <w:name w:val="List Paragraph"/>
    <w:basedOn w:val="Normal"/>
    <w:uiPriority w:val="34"/>
    <w:qFormat/>
    <w:rsid w:val="00B61A48"/>
    <w:pPr>
      <w:widowControl w:val="0"/>
      <w:suppressAutoHyphens/>
      <w:ind w:left="720"/>
      <w:contextualSpacing/>
    </w:pPr>
    <w:rPr>
      <w:rFonts w:eastAsia="Times New Roman"/>
      <w:sz w:val="20"/>
      <w:szCs w:val="20"/>
    </w:rPr>
  </w:style>
  <w:style w:type="paragraph" w:styleId="BodyTextIndent">
    <w:name w:val="Body Text Indent"/>
    <w:basedOn w:val="Normal"/>
    <w:link w:val="BodyTextIndentChar"/>
    <w:rsid w:val="00B61A48"/>
    <w:pPr>
      <w:widowControl w:val="0"/>
      <w:spacing w:before="80"/>
      <w:jc w:val="both"/>
    </w:pPr>
    <w:rPr>
      <w:rFonts w:ascii="Univers" w:eastAsia="Times New Roman" w:hAnsi="Univers"/>
      <w:sz w:val="22"/>
      <w:szCs w:val="20"/>
      <w:lang w:val="en-AU" w:eastAsia="ko-KR"/>
    </w:rPr>
  </w:style>
  <w:style w:type="character" w:customStyle="1" w:styleId="BodyTextIndentChar">
    <w:name w:val="Body Text Indent Char"/>
    <w:basedOn w:val="DefaultParagraphFont"/>
    <w:link w:val="BodyTextIndent"/>
    <w:rsid w:val="00B61A48"/>
    <w:rPr>
      <w:rFonts w:ascii="Univers" w:eastAsia="Times New Roman" w:hAnsi="Univers" w:cs="Times New Roman"/>
      <w:sz w:val="22"/>
      <w:szCs w:val="20"/>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2019-07-30T06:34:00Z</dcterms:created>
  <dcterms:modified xsi:type="dcterms:W3CDTF">2019-08-12T23:10:00Z</dcterms:modified>
</cp:coreProperties>
</file>